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03B" w:rsidRPr="0049603B" w:rsidRDefault="0049603B" w:rsidP="0049603B">
      <w:pPr>
        <w:rPr>
          <w:rFonts w:ascii="Times New Roman" w:eastAsiaTheme="minorEastAsia" w:hAnsi="Times New Roman" w:cs="Times New Roman"/>
          <w:b/>
          <w:bCs/>
          <w:sz w:val="72"/>
          <w:szCs w:val="72"/>
        </w:rPr>
      </w:pPr>
    </w:p>
    <w:p w:rsidR="0049603B" w:rsidRPr="0049603B" w:rsidRDefault="0049603B" w:rsidP="0049603B">
      <w:pPr>
        <w:jc w:val="center"/>
        <w:rPr>
          <w:rFonts w:ascii="Times New Roman" w:eastAsiaTheme="minorEastAsia" w:hAnsi="Times New Roman" w:cs="Times New Roman"/>
          <w:b/>
          <w:bCs/>
          <w:sz w:val="72"/>
          <w:szCs w:val="72"/>
        </w:rPr>
      </w:pPr>
      <w:r w:rsidRPr="0049603B">
        <w:rPr>
          <w:rFonts w:ascii="Times New Roman" w:eastAsiaTheme="minorEastAsia" w:hAnsi="Times New Roman" w:cs="Times New Roman"/>
          <w:b/>
          <w:bCs/>
          <w:sz w:val="72"/>
          <w:szCs w:val="72"/>
        </w:rPr>
        <w:t>Policy Manual</w:t>
      </w:r>
    </w:p>
    <w:p w:rsidR="0049603B" w:rsidRPr="0049603B" w:rsidRDefault="0049603B" w:rsidP="0049603B">
      <w:pPr>
        <w:jc w:val="center"/>
        <w:rPr>
          <w:rFonts w:ascii="Times New Roman" w:eastAsiaTheme="minorEastAsia" w:hAnsi="Times New Roman" w:cs="Times New Roman"/>
          <w:b/>
          <w:bCs/>
          <w:sz w:val="72"/>
          <w:szCs w:val="72"/>
        </w:rPr>
      </w:pPr>
      <w:r w:rsidRPr="0049603B">
        <w:rPr>
          <w:rFonts w:ascii="Times New Roman" w:eastAsiaTheme="minorEastAsia" w:hAnsi="Times New Roman" w:cs="Times New Roman"/>
          <w:b/>
          <w:bCs/>
          <w:sz w:val="72"/>
          <w:szCs w:val="72"/>
        </w:rPr>
        <w:t>for the</w:t>
      </w:r>
    </w:p>
    <w:p w:rsidR="0049603B" w:rsidRPr="0049603B" w:rsidRDefault="0049603B" w:rsidP="0049603B">
      <w:pPr>
        <w:jc w:val="center"/>
        <w:rPr>
          <w:rFonts w:ascii="Times New Roman" w:eastAsiaTheme="minorEastAsia" w:hAnsi="Times New Roman" w:cs="Times New Roman"/>
          <w:b/>
          <w:bCs/>
          <w:sz w:val="72"/>
          <w:szCs w:val="72"/>
        </w:rPr>
      </w:pPr>
      <w:r w:rsidRPr="0049603B">
        <w:rPr>
          <w:rFonts w:ascii="Times New Roman" w:eastAsiaTheme="minorEastAsia" w:hAnsi="Times New Roman" w:cs="Times New Roman"/>
          <w:b/>
          <w:bCs/>
          <w:sz w:val="72"/>
          <w:szCs w:val="72"/>
        </w:rPr>
        <w:t>Donnellson Public Library</w:t>
      </w:r>
    </w:p>
    <w:p w:rsidR="0049603B" w:rsidRPr="0049603B" w:rsidRDefault="0049603B" w:rsidP="0049603B">
      <w:pPr>
        <w:jc w:val="center"/>
        <w:rPr>
          <w:rFonts w:ascii="Times New Roman" w:eastAsiaTheme="minorEastAsia" w:hAnsi="Times New Roman" w:cs="Times New Roman"/>
          <w:b/>
          <w:bCs/>
          <w:sz w:val="24"/>
          <w:szCs w:val="24"/>
        </w:rPr>
      </w:pPr>
    </w:p>
    <w:p w:rsidR="0049603B" w:rsidRPr="0049603B" w:rsidRDefault="0049603B" w:rsidP="0049603B">
      <w:pPr>
        <w:jc w:val="center"/>
        <w:rPr>
          <w:rFonts w:ascii="Times New Roman" w:eastAsiaTheme="minorEastAsia" w:hAnsi="Times New Roman" w:cs="Times New Roman"/>
          <w:b/>
          <w:bCs/>
          <w:sz w:val="24"/>
          <w:szCs w:val="24"/>
        </w:rPr>
      </w:pPr>
      <w:r w:rsidRPr="0049603B">
        <w:rPr>
          <w:rFonts w:ascii="Times New Roman" w:eastAsiaTheme="minorEastAsia" w:hAnsi="Times New Roman" w:cs="Times New Roman"/>
          <w:noProof/>
          <w:sz w:val="24"/>
          <w:szCs w:val="24"/>
        </w:rPr>
        <w:drawing>
          <wp:inline distT="0" distB="0" distL="0" distR="0" wp14:anchorId="48896BDD" wp14:editId="5AFBE609">
            <wp:extent cx="5962650" cy="3971925"/>
            <wp:effectExtent l="0" t="0" r="0" b="9525"/>
            <wp:docPr id="1" name="Picture 1" descr="Rules vector illustration checklist with requirements company order  restrictions law and regulations clipboard with regulations vector  illustration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les vector illustration checklist with requirements company order  restrictions law and regulations clipboard with regulations vector  illustration | Premium Vecto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2650" cy="3971925"/>
                    </a:xfrm>
                    <a:prstGeom prst="rect">
                      <a:avLst/>
                    </a:prstGeom>
                    <a:noFill/>
                    <a:ln>
                      <a:noFill/>
                    </a:ln>
                  </pic:spPr>
                </pic:pic>
              </a:graphicData>
            </a:graphic>
          </wp:inline>
        </w:drawing>
      </w:r>
    </w:p>
    <w:p w:rsidR="0049603B" w:rsidRPr="0049603B" w:rsidRDefault="0049603B" w:rsidP="0049603B">
      <w:pPr>
        <w:jc w:val="center"/>
        <w:rPr>
          <w:rFonts w:ascii="Times New Roman" w:eastAsiaTheme="minorEastAsia" w:hAnsi="Times New Roman" w:cs="Times New Roman"/>
          <w:b/>
          <w:bCs/>
          <w:sz w:val="24"/>
          <w:szCs w:val="24"/>
        </w:rPr>
      </w:pPr>
    </w:p>
    <w:p w:rsidR="0049603B" w:rsidRPr="0049603B" w:rsidRDefault="0049603B" w:rsidP="0049603B">
      <w:pPr>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br w:type="page"/>
      </w:r>
    </w:p>
    <w:p w:rsidR="0049603B" w:rsidRPr="0049603B" w:rsidRDefault="0049603B" w:rsidP="0049603B">
      <w:pPr>
        <w:widowControl w:val="0"/>
        <w:tabs>
          <w:tab w:val="left" w:pos="-1440"/>
        </w:tabs>
        <w:autoSpaceDE w:val="0"/>
        <w:autoSpaceDN w:val="0"/>
        <w:adjustRightInd w:val="0"/>
        <w:spacing w:after="0" w:line="240" w:lineRule="auto"/>
        <w:ind w:left="2610" w:hanging="2520"/>
        <w:jc w:val="center"/>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lastRenderedPageBreak/>
        <w:t>TABLE OF CONTENTS</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                                                                                                                                                      </w:t>
      </w:r>
      <w:r w:rsidRPr="0049603B">
        <w:rPr>
          <w:rFonts w:ascii="Times New Roman" w:eastAsiaTheme="minorEastAsia" w:hAnsi="Times New Roman" w:cs="Times New Roman"/>
          <w:b/>
          <w:bCs/>
          <w:color w:val="808080" w:themeColor="background1" w:themeShade="80"/>
          <w:sz w:val="24"/>
          <w:szCs w:val="24"/>
        </w:rPr>
        <w:t>Page #</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MISSION STATEMENT   …………………………………………………………………….   </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BUILDING POLICY          ……………………………………………………………………   5</w:t>
      </w:r>
    </w:p>
    <w:p w:rsidR="0049603B" w:rsidRPr="0049603B" w:rsidRDefault="0049603B" w:rsidP="0049603B">
      <w:pPr>
        <w:widowControl w:val="0"/>
        <w:numPr>
          <w:ilvl w:val="0"/>
          <w:numId w:val="3"/>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Hours</w:t>
      </w:r>
    </w:p>
    <w:p w:rsidR="0049603B" w:rsidRPr="0049603B" w:rsidRDefault="0049603B" w:rsidP="0049603B">
      <w:pPr>
        <w:widowControl w:val="0"/>
        <w:numPr>
          <w:ilvl w:val="0"/>
          <w:numId w:val="3"/>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After Hours Library Visit</w:t>
      </w:r>
    </w:p>
    <w:p w:rsidR="0049603B" w:rsidRPr="0049603B" w:rsidRDefault="0049603B" w:rsidP="0049603B">
      <w:pPr>
        <w:widowControl w:val="0"/>
        <w:numPr>
          <w:ilvl w:val="0"/>
          <w:numId w:val="3"/>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Activity Room</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COLLECTION DEVELOPMENT …………………………………………………………..   7</w:t>
      </w:r>
    </w:p>
    <w:p w:rsidR="0049603B" w:rsidRPr="0049603B" w:rsidRDefault="0049603B" w:rsidP="0049603B">
      <w:pPr>
        <w:widowControl w:val="0"/>
        <w:numPr>
          <w:ilvl w:val="0"/>
          <w:numId w:val="5"/>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Purpose Statement</w:t>
      </w:r>
    </w:p>
    <w:p w:rsidR="0049603B" w:rsidRPr="0049603B" w:rsidRDefault="0049603B" w:rsidP="0049603B">
      <w:pPr>
        <w:widowControl w:val="0"/>
        <w:numPr>
          <w:ilvl w:val="0"/>
          <w:numId w:val="5"/>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Material Guidelines</w:t>
      </w:r>
    </w:p>
    <w:p w:rsidR="0049603B" w:rsidRPr="0049603B" w:rsidRDefault="0049603B" w:rsidP="0049603B">
      <w:pPr>
        <w:widowControl w:val="0"/>
        <w:numPr>
          <w:ilvl w:val="0"/>
          <w:numId w:val="5"/>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Patron Request</w:t>
      </w:r>
    </w:p>
    <w:p w:rsidR="0049603B" w:rsidRPr="0049603B" w:rsidRDefault="0049603B" w:rsidP="0049603B">
      <w:pPr>
        <w:widowControl w:val="0"/>
        <w:numPr>
          <w:ilvl w:val="0"/>
          <w:numId w:val="5"/>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Donations</w:t>
      </w:r>
    </w:p>
    <w:p w:rsidR="0049603B" w:rsidRPr="0049603B" w:rsidRDefault="0049603B" w:rsidP="0049603B">
      <w:pPr>
        <w:widowControl w:val="0"/>
        <w:numPr>
          <w:ilvl w:val="0"/>
          <w:numId w:val="5"/>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Memorial Purchases</w:t>
      </w:r>
    </w:p>
    <w:p w:rsidR="0049603B" w:rsidRPr="0049603B" w:rsidRDefault="0049603B" w:rsidP="0049603B">
      <w:pPr>
        <w:widowControl w:val="0"/>
        <w:numPr>
          <w:ilvl w:val="0"/>
          <w:numId w:val="5"/>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Collection Weeding</w:t>
      </w:r>
    </w:p>
    <w:p w:rsidR="0049603B" w:rsidRPr="0049603B" w:rsidRDefault="0049603B" w:rsidP="0049603B">
      <w:pPr>
        <w:widowControl w:val="0"/>
        <w:numPr>
          <w:ilvl w:val="0"/>
          <w:numId w:val="5"/>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Item Challenges</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CONDUCT IN THE LIBRARY ……………………………………………………………..   10</w:t>
      </w:r>
    </w:p>
    <w:p w:rsidR="0049603B" w:rsidRPr="0049603B" w:rsidRDefault="0049603B" w:rsidP="0049603B">
      <w:pPr>
        <w:widowControl w:val="0"/>
        <w:numPr>
          <w:ilvl w:val="0"/>
          <w:numId w:val="18"/>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Conduct of Children</w:t>
      </w:r>
    </w:p>
    <w:p w:rsidR="0049603B" w:rsidRPr="0049603B" w:rsidRDefault="0049603B" w:rsidP="0049603B">
      <w:pPr>
        <w:widowControl w:val="0"/>
        <w:numPr>
          <w:ilvl w:val="0"/>
          <w:numId w:val="18"/>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Conduct of Adults</w:t>
      </w:r>
    </w:p>
    <w:p w:rsidR="0049603B" w:rsidRPr="0049603B" w:rsidRDefault="0049603B" w:rsidP="0049603B">
      <w:pPr>
        <w:widowControl w:val="0"/>
        <w:numPr>
          <w:ilvl w:val="0"/>
          <w:numId w:val="18"/>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Convicted Sex Offenders</w:t>
      </w:r>
    </w:p>
    <w:p w:rsidR="0049603B" w:rsidRPr="0049603B" w:rsidRDefault="0049603B" w:rsidP="0049603B">
      <w:pPr>
        <w:widowControl w:val="0"/>
        <w:numPr>
          <w:ilvl w:val="0"/>
          <w:numId w:val="18"/>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Vandalism &amp; Theft</w:t>
      </w:r>
    </w:p>
    <w:p w:rsidR="0049603B" w:rsidRPr="0049603B" w:rsidRDefault="0049603B" w:rsidP="0049603B">
      <w:pPr>
        <w:widowControl w:val="0"/>
        <w:numPr>
          <w:ilvl w:val="0"/>
          <w:numId w:val="18"/>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Cell Phone Use</w:t>
      </w:r>
    </w:p>
    <w:p w:rsidR="0049603B" w:rsidRPr="0049603B" w:rsidRDefault="0049603B" w:rsidP="0049603B">
      <w:pPr>
        <w:widowControl w:val="0"/>
        <w:numPr>
          <w:ilvl w:val="0"/>
          <w:numId w:val="18"/>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Food &amp; Drink</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EMERGENCY                    …………………………………………………………………… 12 </w:t>
      </w:r>
    </w:p>
    <w:p w:rsidR="0049603B" w:rsidRPr="0049603B" w:rsidRDefault="0049603B" w:rsidP="0049603B">
      <w:pPr>
        <w:widowControl w:val="0"/>
        <w:numPr>
          <w:ilvl w:val="0"/>
          <w:numId w:val="19"/>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Fire Evacuation Plan</w:t>
      </w:r>
    </w:p>
    <w:p w:rsidR="0049603B" w:rsidRPr="0049603B" w:rsidRDefault="0049603B" w:rsidP="0049603B">
      <w:pPr>
        <w:widowControl w:val="0"/>
        <w:numPr>
          <w:ilvl w:val="0"/>
          <w:numId w:val="19"/>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Thunderstorm Warning</w:t>
      </w:r>
    </w:p>
    <w:p w:rsidR="0049603B" w:rsidRPr="0049603B" w:rsidRDefault="0049603B" w:rsidP="0049603B">
      <w:pPr>
        <w:widowControl w:val="0"/>
        <w:numPr>
          <w:ilvl w:val="0"/>
          <w:numId w:val="19"/>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Tornado Warning</w:t>
      </w:r>
    </w:p>
    <w:p w:rsidR="0049603B" w:rsidRPr="0049603B" w:rsidRDefault="0049603B" w:rsidP="0049603B">
      <w:pPr>
        <w:widowControl w:val="0"/>
        <w:numPr>
          <w:ilvl w:val="0"/>
          <w:numId w:val="19"/>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Winter Weather </w:t>
      </w:r>
    </w:p>
    <w:p w:rsidR="0049603B" w:rsidRPr="0049603B" w:rsidRDefault="0049603B" w:rsidP="0049603B">
      <w:pPr>
        <w:widowControl w:val="0"/>
        <w:numPr>
          <w:ilvl w:val="0"/>
          <w:numId w:val="19"/>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Dangerous Patron</w:t>
      </w:r>
    </w:p>
    <w:p w:rsidR="0049603B" w:rsidRPr="0049603B" w:rsidRDefault="0049603B" w:rsidP="0049603B">
      <w:pPr>
        <w:widowControl w:val="0"/>
        <w:numPr>
          <w:ilvl w:val="0"/>
          <w:numId w:val="19"/>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Health Risk</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EQUIPMENT &amp; SERVICES ………………………………………………………………… 15  </w:t>
      </w:r>
    </w:p>
    <w:p w:rsidR="0049603B" w:rsidRPr="0049603B" w:rsidRDefault="0049603B" w:rsidP="0049603B">
      <w:pPr>
        <w:widowControl w:val="0"/>
        <w:numPr>
          <w:ilvl w:val="0"/>
          <w:numId w:val="25"/>
        </w:numPr>
        <w:tabs>
          <w:tab w:val="left" w:pos="-1440"/>
        </w:tabs>
        <w:autoSpaceDE w:val="0"/>
        <w:autoSpaceDN w:val="0"/>
        <w:adjustRightInd w:val="0"/>
        <w:spacing w:after="0" w:line="240" w:lineRule="auto"/>
        <w:ind w:left="72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Display Case</w:t>
      </w:r>
    </w:p>
    <w:p w:rsidR="0049603B" w:rsidRPr="0049603B" w:rsidRDefault="0049603B" w:rsidP="0049603B">
      <w:pPr>
        <w:widowControl w:val="0"/>
        <w:numPr>
          <w:ilvl w:val="0"/>
          <w:numId w:val="25"/>
        </w:numPr>
        <w:tabs>
          <w:tab w:val="left" w:pos="-1440"/>
        </w:tabs>
        <w:autoSpaceDE w:val="0"/>
        <w:autoSpaceDN w:val="0"/>
        <w:adjustRightInd w:val="0"/>
        <w:spacing w:after="0" w:line="240" w:lineRule="auto"/>
        <w:ind w:left="72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Bulletin Board</w:t>
      </w:r>
    </w:p>
    <w:p w:rsidR="0049603B" w:rsidRPr="0049603B" w:rsidRDefault="0049603B" w:rsidP="0049603B">
      <w:pPr>
        <w:widowControl w:val="0"/>
        <w:numPr>
          <w:ilvl w:val="0"/>
          <w:numId w:val="25"/>
        </w:numPr>
        <w:tabs>
          <w:tab w:val="left" w:pos="-1440"/>
        </w:tabs>
        <w:autoSpaceDE w:val="0"/>
        <w:autoSpaceDN w:val="0"/>
        <w:adjustRightInd w:val="0"/>
        <w:spacing w:after="0" w:line="240" w:lineRule="auto"/>
        <w:ind w:left="72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Photo Copier</w:t>
      </w:r>
    </w:p>
    <w:p w:rsidR="0049603B" w:rsidRPr="0049603B" w:rsidRDefault="0049603B" w:rsidP="0049603B">
      <w:pPr>
        <w:widowControl w:val="0"/>
        <w:numPr>
          <w:ilvl w:val="0"/>
          <w:numId w:val="25"/>
        </w:numPr>
        <w:tabs>
          <w:tab w:val="left" w:pos="-1440"/>
        </w:tabs>
        <w:autoSpaceDE w:val="0"/>
        <w:autoSpaceDN w:val="0"/>
        <w:adjustRightInd w:val="0"/>
        <w:spacing w:after="0" w:line="240" w:lineRule="auto"/>
        <w:ind w:left="72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Fax</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GIFTS &amp; MEMORIALS    …………………………………………………………………… 16</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LOCAL &amp; FAMILY HISTORY DEPARTMENT  ………………………………………… 17</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PUBLIC RELATIONS       …………………………………………………………………… 19</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SERVICES – CIRCULATION ………………………………………………………………. 20</w:t>
      </w:r>
    </w:p>
    <w:p w:rsidR="0049603B" w:rsidRPr="0049603B" w:rsidRDefault="0049603B" w:rsidP="0049603B">
      <w:pPr>
        <w:widowControl w:val="0"/>
        <w:numPr>
          <w:ilvl w:val="0"/>
          <w:numId w:val="7"/>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Checkout Items Available</w:t>
      </w:r>
    </w:p>
    <w:p w:rsidR="0049603B" w:rsidRPr="0049603B" w:rsidRDefault="0049603B" w:rsidP="0049603B">
      <w:pPr>
        <w:widowControl w:val="0"/>
        <w:numPr>
          <w:ilvl w:val="0"/>
          <w:numId w:val="16"/>
        </w:numPr>
        <w:tabs>
          <w:tab w:val="left" w:pos="-1440"/>
        </w:tabs>
        <w:autoSpaceDE w:val="0"/>
        <w:autoSpaceDN w:val="0"/>
        <w:adjustRightInd w:val="0"/>
        <w:spacing w:after="0" w:line="240" w:lineRule="auto"/>
        <w:ind w:left="117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Paperback Exchange</w:t>
      </w:r>
    </w:p>
    <w:p w:rsidR="0049603B" w:rsidRPr="0049603B" w:rsidRDefault="0049603B" w:rsidP="0049603B">
      <w:pPr>
        <w:widowControl w:val="0"/>
        <w:numPr>
          <w:ilvl w:val="0"/>
          <w:numId w:val="7"/>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Library Cards</w:t>
      </w:r>
    </w:p>
    <w:p w:rsidR="0049603B" w:rsidRPr="0049603B" w:rsidRDefault="0049603B" w:rsidP="0049603B">
      <w:pPr>
        <w:widowControl w:val="0"/>
        <w:numPr>
          <w:ilvl w:val="0"/>
          <w:numId w:val="8"/>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noProof/>
          <w:sz w:val="24"/>
          <w:szCs w:val="24"/>
        </w:rPr>
        <mc:AlternateContent>
          <mc:Choice Requires="wps">
            <w:drawing>
              <wp:anchor distT="0" distB="0" distL="114300" distR="114300" simplePos="0" relativeHeight="251660288" behindDoc="0" locked="0" layoutInCell="1" allowOverlap="1" wp14:anchorId="0CB4BE90" wp14:editId="0CFF653F">
                <wp:simplePos x="0" y="0"/>
                <wp:positionH relativeFrom="margin">
                  <wp:align>center</wp:align>
                </wp:positionH>
                <wp:positionV relativeFrom="paragraph">
                  <wp:posOffset>256540</wp:posOffset>
                </wp:positionV>
                <wp:extent cx="6696075" cy="8382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6696075" cy="838200"/>
                        </a:xfrm>
                        <a:prstGeom prst="rect">
                          <a:avLst/>
                        </a:prstGeom>
                        <a:solidFill>
                          <a:sysClr val="window" lastClr="FFFFFF"/>
                        </a:solidFill>
                        <a:ln w="6350">
                          <a:solidFill>
                            <a:sysClr val="window" lastClr="FFFFFF"/>
                          </a:solidFill>
                        </a:ln>
                      </wps:spPr>
                      <wps:txbx>
                        <w:txbxContent>
                          <w:p w:rsidR="0049603B" w:rsidRDefault="0049603B" w:rsidP="004960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CB4BE90" id="_x0000_t202" coordsize="21600,21600" o:spt="202" path="m,l,21600r21600,l21600,xe">
                <v:stroke joinstyle="miter"/>
                <v:path gradientshapeok="t" o:connecttype="rect"/>
              </v:shapetype>
              <v:shape id="Text Box 3" o:spid="_x0000_s1026" type="#_x0000_t202" style="position:absolute;left:0;text-align:left;margin-left:0;margin-top:20.2pt;width:527.25pt;height:66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" fillcolor="window" strokecolor="window" strokeweight=".5pt">
                <v:textbox>
                  <w:txbxContent>
                    <w:p w:rsidR="0049603B" w:rsidRDefault="0049603B" w:rsidP="0049603B"/>
                  </w:txbxContent>
                </v:textbox>
                <w10:wrap anchorx="margin"/>
              </v:shape>
            </w:pict>
          </mc:Fallback>
        </mc:AlternateContent>
      </w:r>
      <w:r w:rsidRPr="0049603B">
        <w:rPr>
          <w:rFonts w:ascii="Times New Roman" w:eastAsiaTheme="minorEastAsia" w:hAnsi="Times New Roman" w:cs="Times New Roman"/>
          <w:b/>
          <w:bCs/>
          <w:sz w:val="24"/>
          <w:szCs w:val="24"/>
        </w:rPr>
        <w:t>Open Access</w:t>
      </w:r>
    </w:p>
    <w:p w:rsidR="0049603B" w:rsidRPr="0049603B" w:rsidRDefault="0049603B" w:rsidP="0049603B">
      <w:pPr>
        <w:widowControl w:val="0"/>
        <w:numPr>
          <w:ilvl w:val="0"/>
          <w:numId w:val="7"/>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lastRenderedPageBreak/>
        <w:t>Confidentiality</w:t>
      </w:r>
    </w:p>
    <w:p w:rsidR="0049603B" w:rsidRPr="0049603B" w:rsidRDefault="0049603B" w:rsidP="0049603B">
      <w:pPr>
        <w:widowControl w:val="0"/>
        <w:numPr>
          <w:ilvl w:val="0"/>
          <w:numId w:val="9"/>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Parental Blocks</w:t>
      </w:r>
    </w:p>
    <w:p w:rsidR="0049603B" w:rsidRPr="0049603B" w:rsidRDefault="0049603B" w:rsidP="0049603B">
      <w:pPr>
        <w:widowControl w:val="0"/>
        <w:numPr>
          <w:ilvl w:val="0"/>
          <w:numId w:val="9"/>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DVD Ratings</w:t>
      </w:r>
    </w:p>
    <w:p w:rsidR="0049603B" w:rsidRPr="0049603B" w:rsidRDefault="0049603B" w:rsidP="0049603B">
      <w:pPr>
        <w:widowControl w:val="0"/>
        <w:numPr>
          <w:ilvl w:val="0"/>
          <w:numId w:val="7"/>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Materials – Limitations and Loan Periods</w:t>
      </w:r>
    </w:p>
    <w:p w:rsidR="0049603B" w:rsidRPr="0049603B" w:rsidRDefault="0049603B" w:rsidP="0049603B">
      <w:pPr>
        <w:widowControl w:val="0"/>
        <w:numPr>
          <w:ilvl w:val="0"/>
          <w:numId w:val="7"/>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Holds and Reserves</w:t>
      </w:r>
    </w:p>
    <w:p w:rsidR="0049603B" w:rsidRPr="0049603B" w:rsidRDefault="0049603B" w:rsidP="0049603B">
      <w:pPr>
        <w:widowControl w:val="0"/>
        <w:numPr>
          <w:ilvl w:val="0"/>
          <w:numId w:val="7"/>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Interlibrary Loan </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SERVICES - PATRON      …………………………………………………………………… 23</w:t>
      </w:r>
    </w:p>
    <w:p w:rsidR="0049603B" w:rsidRPr="0049603B" w:rsidRDefault="0049603B" w:rsidP="0049603B">
      <w:pPr>
        <w:widowControl w:val="0"/>
        <w:numPr>
          <w:ilvl w:val="0"/>
          <w:numId w:val="6"/>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Use – Internet &amp; Computer </w:t>
      </w:r>
    </w:p>
    <w:p w:rsidR="0049603B" w:rsidRPr="0049603B" w:rsidRDefault="0049603B" w:rsidP="0049603B">
      <w:pPr>
        <w:widowControl w:val="0"/>
        <w:numPr>
          <w:ilvl w:val="2"/>
          <w:numId w:val="19"/>
        </w:numPr>
        <w:tabs>
          <w:tab w:val="left" w:pos="-1440"/>
        </w:tabs>
        <w:autoSpaceDE w:val="0"/>
        <w:autoSpaceDN w:val="0"/>
        <w:adjustRightInd w:val="0"/>
        <w:spacing w:after="0" w:line="240" w:lineRule="auto"/>
        <w:ind w:left="117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Responsibilities of Library</w:t>
      </w:r>
    </w:p>
    <w:p w:rsidR="0049603B" w:rsidRPr="0049603B" w:rsidRDefault="0049603B" w:rsidP="0049603B">
      <w:pPr>
        <w:widowControl w:val="0"/>
        <w:numPr>
          <w:ilvl w:val="2"/>
          <w:numId w:val="19"/>
        </w:numPr>
        <w:tabs>
          <w:tab w:val="left" w:pos="-1440"/>
        </w:tabs>
        <w:autoSpaceDE w:val="0"/>
        <w:autoSpaceDN w:val="0"/>
        <w:adjustRightInd w:val="0"/>
        <w:spacing w:after="0" w:line="240" w:lineRule="auto"/>
        <w:ind w:left="117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Responsibility of Patron</w:t>
      </w:r>
    </w:p>
    <w:p w:rsidR="0049603B" w:rsidRPr="0049603B" w:rsidRDefault="0049603B" w:rsidP="0049603B">
      <w:pPr>
        <w:widowControl w:val="0"/>
        <w:numPr>
          <w:ilvl w:val="2"/>
          <w:numId w:val="19"/>
        </w:numPr>
        <w:tabs>
          <w:tab w:val="left" w:pos="-1440"/>
        </w:tabs>
        <w:autoSpaceDE w:val="0"/>
        <w:autoSpaceDN w:val="0"/>
        <w:adjustRightInd w:val="0"/>
        <w:spacing w:after="0" w:line="240" w:lineRule="auto"/>
        <w:ind w:left="117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Rules</w:t>
      </w:r>
    </w:p>
    <w:p w:rsidR="0049603B" w:rsidRPr="0049603B" w:rsidRDefault="0049603B" w:rsidP="0049603B">
      <w:pPr>
        <w:widowControl w:val="0"/>
        <w:numPr>
          <w:ilvl w:val="2"/>
          <w:numId w:val="19"/>
        </w:numPr>
        <w:tabs>
          <w:tab w:val="left" w:pos="-1440"/>
        </w:tabs>
        <w:autoSpaceDE w:val="0"/>
        <w:autoSpaceDN w:val="0"/>
        <w:adjustRightInd w:val="0"/>
        <w:spacing w:after="0" w:line="240" w:lineRule="auto"/>
        <w:ind w:left="117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Privacy</w:t>
      </w:r>
    </w:p>
    <w:p w:rsidR="0049603B" w:rsidRPr="0049603B" w:rsidRDefault="0049603B" w:rsidP="0049603B">
      <w:pPr>
        <w:widowControl w:val="0"/>
        <w:numPr>
          <w:ilvl w:val="2"/>
          <w:numId w:val="19"/>
        </w:numPr>
        <w:tabs>
          <w:tab w:val="left" w:pos="-1440"/>
        </w:tabs>
        <w:autoSpaceDE w:val="0"/>
        <w:autoSpaceDN w:val="0"/>
        <w:adjustRightInd w:val="0"/>
        <w:spacing w:after="0" w:line="240" w:lineRule="auto"/>
        <w:ind w:left="1170"/>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Note to Guardians of Minor Children</w:t>
      </w:r>
    </w:p>
    <w:p w:rsidR="0049603B" w:rsidRPr="0049603B" w:rsidRDefault="0049603B" w:rsidP="0049603B">
      <w:pPr>
        <w:widowControl w:val="0"/>
        <w:numPr>
          <w:ilvl w:val="0"/>
          <w:numId w:val="6"/>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Test Proctoring</w:t>
      </w:r>
    </w:p>
    <w:p w:rsidR="0049603B" w:rsidRPr="0049603B" w:rsidRDefault="0049603B" w:rsidP="0049603B">
      <w:pPr>
        <w:widowControl w:val="0"/>
        <w:numPr>
          <w:ilvl w:val="0"/>
          <w:numId w:val="6"/>
        </w:numPr>
        <w:tabs>
          <w:tab w:val="left" w:pos="-1440"/>
        </w:tabs>
        <w:autoSpaceDE w:val="0"/>
        <w:autoSpaceDN w:val="0"/>
        <w:adjustRightInd w:val="0"/>
        <w:spacing w:after="0" w:line="240" w:lineRule="auto"/>
        <w:contextualSpacing/>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Volunteer</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TRAINING - STAFF &amp; BOARD …………………………………………………………… 27 </w:t>
      </w:r>
    </w:p>
    <w:p w:rsidR="0049603B" w:rsidRPr="0049603B" w:rsidRDefault="0049603B" w:rsidP="0049603B">
      <w:pPr>
        <w:widowControl w:val="0"/>
        <w:tabs>
          <w:tab w:val="left" w:pos="-1440"/>
        </w:tabs>
        <w:autoSpaceDE w:val="0"/>
        <w:autoSpaceDN w:val="0"/>
        <w:adjustRightInd w:val="0"/>
        <w:spacing w:after="0" w:line="240" w:lineRule="auto"/>
        <w:ind w:left="450"/>
        <w:rPr>
          <w:rFonts w:ascii="Times New Roman" w:eastAsiaTheme="minorEastAsia" w:hAnsi="Times New Roman" w:cs="Times New Roman"/>
          <w:b/>
          <w:bCs/>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45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Appendix A: Library Bill of Rights …………………………………………………….. 28</w:t>
      </w:r>
    </w:p>
    <w:p w:rsidR="0049603B" w:rsidRPr="0049603B" w:rsidRDefault="0049603B" w:rsidP="0049603B">
      <w:pPr>
        <w:widowControl w:val="0"/>
        <w:tabs>
          <w:tab w:val="left" w:pos="-1440"/>
        </w:tabs>
        <w:autoSpaceDE w:val="0"/>
        <w:autoSpaceDN w:val="0"/>
        <w:adjustRightInd w:val="0"/>
        <w:spacing w:after="0" w:line="240" w:lineRule="auto"/>
        <w:ind w:left="45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Appendix B: Freedom to Read Statement  …………………………………………….. 29</w:t>
      </w:r>
    </w:p>
    <w:p w:rsidR="0049603B" w:rsidRPr="0049603B" w:rsidRDefault="0049603B" w:rsidP="0049603B">
      <w:pPr>
        <w:widowControl w:val="0"/>
        <w:tabs>
          <w:tab w:val="left" w:pos="-1440"/>
        </w:tabs>
        <w:autoSpaceDE w:val="0"/>
        <w:autoSpaceDN w:val="0"/>
        <w:adjustRightInd w:val="0"/>
        <w:spacing w:after="0" w:line="240" w:lineRule="auto"/>
        <w:ind w:left="45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Appendix C: Freedom to View Statement  …………………………………………….. 32</w:t>
      </w:r>
    </w:p>
    <w:p w:rsidR="0049603B" w:rsidRPr="0049603B" w:rsidRDefault="0049603B" w:rsidP="0049603B">
      <w:pPr>
        <w:widowControl w:val="0"/>
        <w:tabs>
          <w:tab w:val="left" w:pos="-1440"/>
        </w:tabs>
        <w:autoSpaceDE w:val="0"/>
        <w:autoSpaceDN w:val="0"/>
        <w:adjustRightInd w:val="0"/>
        <w:spacing w:after="0" w:line="240" w:lineRule="auto"/>
        <w:ind w:left="45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PERSONNEL POLICY  </w:t>
      </w:r>
    </w:p>
    <w:p w:rsidR="0049603B" w:rsidRPr="0049603B" w:rsidRDefault="0049603B" w:rsidP="0049603B">
      <w:pPr>
        <w:widowControl w:val="0"/>
        <w:tabs>
          <w:tab w:val="left" w:pos="-1440"/>
        </w:tabs>
        <w:autoSpaceDE w:val="0"/>
        <w:autoSpaceDN w:val="0"/>
        <w:adjustRightInd w:val="0"/>
        <w:spacing w:after="0" w:line="240" w:lineRule="auto"/>
        <w:ind w:left="45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STRATEGIC PLAN  </w:t>
      </w:r>
    </w:p>
    <w:p w:rsidR="0049603B" w:rsidRPr="0049603B" w:rsidRDefault="0049603B" w:rsidP="0049603B">
      <w:pPr>
        <w:widowControl w:val="0"/>
        <w:tabs>
          <w:tab w:val="left" w:pos="-1440"/>
        </w:tabs>
        <w:autoSpaceDE w:val="0"/>
        <w:autoSpaceDN w:val="0"/>
        <w:adjustRightInd w:val="0"/>
        <w:spacing w:after="0" w:line="240" w:lineRule="auto"/>
        <w:ind w:left="45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TECHNOLOGY PLAN  </w:t>
      </w:r>
    </w:p>
    <w:p w:rsidR="0049603B" w:rsidRPr="0049603B" w:rsidRDefault="0049603B" w:rsidP="0049603B">
      <w:pPr>
        <w:rPr>
          <w:rFonts w:ascii="Times New Roman" w:eastAsiaTheme="minorEastAsia" w:hAnsi="Times New Roman" w:cs="Times New Roman"/>
          <w:sz w:val="24"/>
          <w:szCs w:val="24"/>
        </w:rPr>
      </w:pPr>
      <w:r w:rsidRPr="0049603B">
        <w:rPr>
          <w:rFonts w:ascii="Times New Roman" w:eastAsiaTheme="minorEastAsia" w:hAnsi="Times New Roman" w:cs="Times New Roman"/>
          <w:noProof/>
          <w:sz w:val="24"/>
          <w:szCs w:val="24"/>
        </w:rPr>
        <mc:AlternateContent>
          <mc:Choice Requires="wps">
            <w:drawing>
              <wp:anchor distT="0" distB="0" distL="114300" distR="114300" simplePos="0" relativeHeight="251659264" behindDoc="0" locked="0" layoutInCell="1" allowOverlap="1" wp14:anchorId="3CDBC794" wp14:editId="56843A40">
                <wp:simplePos x="0" y="0"/>
                <wp:positionH relativeFrom="column">
                  <wp:posOffset>-123825</wp:posOffset>
                </wp:positionH>
                <wp:positionV relativeFrom="paragraph">
                  <wp:posOffset>3780155</wp:posOffset>
                </wp:positionV>
                <wp:extent cx="6696075" cy="83820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6696075" cy="838200"/>
                        </a:xfrm>
                        <a:prstGeom prst="rect">
                          <a:avLst/>
                        </a:prstGeom>
                        <a:solidFill>
                          <a:sysClr val="window" lastClr="FFFFFF"/>
                        </a:solidFill>
                        <a:ln w="6350">
                          <a:solidFill>
                            <a:sysClr val="window" lastClr="FFFFFF"/>
                          </a:solidFill>
                        </a:ln>
                      </wps:spPr>
                      <wps:txbx>
                        <w:txbxContent>
                          <w:p w:rsidR="0049603B" w:rsidRDefault="0049603B" w:rsidP="004960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DBC794" id="Text Box 2" o:spid="_x0000_s1027" type="#_x0000_t202" style="position:absolute;margin-left:-9.75pt;margin-top:297.65pt;width:527.25pt;height:6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" fillcolor="window" strokecolor="window" strokeweight=".5pt">
                <v:textbox>
                  <w:txbxContent>
                    <w:p w:rsidR="0049603B" w:rsidRDefault="0049603B" w:rsidP="0049603B"/>
                  </w:txbxContent>
                </v:textbox>
              </v:shape>
            </w:pict>
          </mc:Fallback>
        </mc:AlternateContent>
      </w:r>
      <w:r w:rsidRPr="0049603B">
        <w:rPr>
          <w:rFonts w:ascii="Times New Roman" w:eastAsiaTheme="minorEastAsia" w:hAnsi="Times New Roman" w:cs="Times New Roman"/>
          <w:sz w:val="24"/>
          <w:szCs w:val="24"/>
        </w:rPr>
        <w:br w:type="page"/>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color w:val="A6A6A6" w:themeColor="background1" w:themeShade="A6"/>
          <w:sz w:val="24"/>
          <w:szCs w:val="24"/>
        </w:rPr>
      </w:pPr>
      <w:r w:rsidRPr="0049603B">
        <w:rPr>
          <w:rFonts w:ascii="Times New Roman" w:eastAsiaTheme="minorEastAsia" w:hAnsi="Times New Roman" w:cs="Times New Roman"/>
          <w:b/>
          <w:bCs/>
          <w:color w:val="A6A6A6" w:themeColor="background1" w:themeShade="A6"/>
          <w:sz w:val="24"/>
          <w:szCs w:val="24"/>
        </w:rPr>
        <w:lastRenderedPageBreak/>
        <w:t>Mission Statement</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eastAsiaTheme="minorEastAsia" w:cstheme="minorHAnsi"/>
          <w:color w:val="A6A6A6" w:themeColor="background1" w:themeShade="A6"/>
          <w:sz w:val="24"/>
          <w:szCs w:val="24"/>
          <w:shd w:val="clear" w:color="auto" w:fill="FFFFFF"/>
        </w:rPr>
      </w:pPr>
    </w:p>
    <w:p w:rsidR="0049603B" w:rsidRPr="0049603B" w:rsidRDefault="0049603B" w:rsidP="0049603B">
      <w:pPr>
        <w:widowControl w:val="0"/>
        <w:autoSpaceDE w:val="0"/>
        <w:autoSpaceDN w:val="0"/>
        <w:adjustRightInd w:val="0"/>
        <w:spacing w:after="0" w:line="240" w:lineRule="auto"/>
        <w:jc w:val="center"/>
        <w:rPr>
          <w:sz w:val="24"/>
          <w:szCs w:val="24"/>
        </w:rPr>
      </w:pPr>
      <w:r w:rsidRPr="0049603B">
        <w:rPr>
          <w:sz w:val="24"/>
          <w:szCs w:val="24"/>
        </w:rPr>
        <w:t>MISSION STATEMENT</w:t>
      </w:r>
    </w:p>
    <w:p w:rsidR="0049603B" w:rsidRDefault="0049603B" w:rsidP="0049603B">
      <w:pPr>
        <w:rPr>
          <w:rFonts w:ascii="Times New Roman" w:hAnsi="Times New Roman" w:cs="Times New Roman"/>
          <w:sz w:val="24"/>
          <w:szCs w:val="24"/>
        </w:rPr>
      </w:pPr>
      <w:r w:rsidRPr="000D0998">
        <w:rPr>
          <w:rFonts w:ascii="Times New Roman" w:hAnsi="Times New Roman" w:cs="Times New Roman"/>
          <w:sz w:val="24"/>
          <w:szCs w:val="24"/>
        </w:rPr>
        <w:t xml:space="preserve">The Donnellson Public Library shall meet the informational needs of </w:t>
      </w:r>
      <w:r>
        <w:rPr>
          <w:rFonts w:ascii="Times New Roman" w:hAnsi="Times New Roman" w:cs="Times New Roman"/>
          <w:sz w:val="24"/>
          <w:szCs w:val="24"/>
        </w:rPr>
        <w:t>the community by providing high-</w:t>
      </w:r>
      <w:r w:rsidRPr="000D0998">
        <w:rPr>
          <w:rFonts w:ascii="Times New Roman" w:hAnsi="Times New Roman" w:cs="Times New Roman"/>
          <w:sz w:val="24"/>
          <w:szCs w:val="24"/>
        </w:rPr>
        <w:t xml:space="preserve">interest popular materials in a variety of formats to encourage recreational and educational reading. </w:t>
      </w:r>
    </w:p>
    <w:p w:rsidR="0049603B" w:rsidRDefault="0049603B" w:rsidP="0049603B">
      <w:pPr>
        <w:rPr>
          <w:rFonts w:ascii="Times New Roman" w:hAnsi="Times New Roman" w:cs="Times New Roman"/>
          <w:sz w:val="24"/>
          <w:szCs w:val="24"/>
        </w:rPr>
      </w:pPr>
      <w:r w:rsidRPr="000D0998">
        <w:rPr>
          <w:rFonts w:ascii="Times New Roman" w:hAnsi="Times New Roman" w:cs="Times New Roman"/>
          <w:sz w:val="24"/>
          <w:szCs w:val="24"/>
        </w:rPr>
        <w:t xml:space="preserve">The Library shall facilitate wholesome recreation for all ages, as well as constructive use of leisure time by encouraging people to use the library.  </w:t>
      </w:r>
    </w:p>
    <w:p w:rsidR="0049603B" w:rsidRPr="000D0998" w:rsidRDefault="0049603B" w:rsidP="0049603B">
      <w:pPr>
        <w:rPr>
          <w:rFonts w:ascii="Times New Roman" w:hAnsi="Times New Roman" w:cs="Times New Roman"/>
          <w:sz w:val="24"/>
          <w:szCs w:val="24"/>
        </w:rPr>
      </w:pPr>
      <w:r w:rsidRPr="000D0998">
        <w:rPr>
          <w:rFonts w:ascii="Times New Roman" w:hAnsi="Times New Roman" w:cs="Times New Roman"/>
          <w:sz w:val="24"/>
          <w:szCs w:val="24"/>
        </w:rPr>
        <w:t>The Donnellson Public Library shall maintain an attractive facility with up-to-date technological resources that support the library environment, and allow for the use of its facilities by all members of the local community and surrounding area of Lee County.</w:t>
      </w:r>
    </w:p>
    <w:p w:rsidR="0049603B" w:rsidRPr="0049603B" w:rsidRDefault="0049603B" w:rsidP="0049603B">
      <w:pPr>
        <w:rPr>
          <w:rFonts w:asciiTheme="majorHAnsi" w:eastAsiaTheme="majorEastAsia" w:hAnsiTheme="majorHAnsi" w:cstheme="majorBidi"/>
          <w:color w:val="2E74B5" w:themeColor="accent1" w:themeShade="BF"/>
          <w:sz w:val="32"/>
          <w:szCs w:val="32"/>
        </w:rPr>
      </w:pPr>
      <w:r>
        <w:rPr>
          <w:rFonts w:ascii="Times New Roman" w:eastAsiaTheme="minorEastAsia" w:hAnsi="Times New Roman" w:cs="Times New Roman"/>
          <w:sz w:val="24"/>
          <w:szCs w:val="24"/>
        </w:rPr>
        <w:t>2018</w:t>
      </w:r>
      <w:r w:rsidRPr="0049603B">
        <w:rPr>
          <w:rFonts w:ascii="Times New Roman" w:eastAsiaTheme="minorEastAsia" w:hAnsi="Times New Roman" w:cs="Times New Roman"/>
          <w:sz w:val="24"/>
          <w:szCs w:val="24"/>
        </w:rPr>
        <w:br w:type="page"/>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1: BUILDING POLICY</w:t>
      </w:r>
    </w:p>
    <w:p w:rsidR="0049603B" w:rsidRPr="0049603B" w:rsidRDefault="0049603B" w:rsidP="0049603B">
      <w:pPr>
        <w:widowControl w:val="0"/>
        <w:tabs>
          <w:tab w:val="center" w:pos="4680"/>
        </w:tabs>
        <w:autoSpaceDE w:val="0"/>
        <w:autoSpaceDN w:val="0"/>
        <w:adjustRightInd w:val="0"/>
        <w:spacing w:after="0" w:line="240" w:lineRule="auto"/>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jc w:val="center"/>
        <w:rPr>
          <w:rFonts w:eastAsia="Times New Roman" w:cstheme="minorHAnsi"/>
          <w:sz w:val="24"/>
          <w:szCs w:val="24"/>
        </w:rPr>
      </w:pPr>
      <w:r w:rsidRPr="0049603B">
        <w:rPr>
          <w:rFonts w:eastAsia="Times New Roman" w:cstheme="minorHAnsi"/>
          <w:sz w:val="24"/>
          <w:szCs w:val="24"/>
        </w:rPr>
        <w:t>BUILDING POLICY</w:t>
      </w:r>
    </w:p>
    <w:p w:rsidR="0049603B" w:rsidRPr="0049603B" w:rsidRDefault="0049603B" w:rsidP="0049603B">
      <w:pPr>
        <w:widowControl w:val="0"/>
        <w:autoSpaceDE w:val="0"/>
        <w:autoSpaceDN w:val="0"/>
        <w:adjustRightInd w:val="0"/>
        <w:spacing w:after="0" w:line="240" w:lineRule="auto"/>
        <w:jc w:val="center"/>
        <w:rPr>
          <w:rFonts w:eastAsia="Times New Roman" w:cstheme="minorHAnsi"/>
        </w:rPr>
      </w:pPr>
      <w:r w:rsidRPr="0049603B">
        <w:rPr>
          <w:rFonts w:eastAsia="Times New Roman" w:cs="Times New Roman"/>
        </w:rPr>
        <w:t>(</w:t>
      </w:r>
      <w:r w:rsidRPr="0049603B">
        <w:rPr>
          <w:rFonts w:eastAsia="Times New Roman" w:cstheme="minorHAnsi"/>
        </w:rPr>
        <w:t>Revised September 2026)</w:t>
      </w:r>
    </w:p>
    <w:p w:rsidR="0049603B" w:rsidRPr="0049603B" w:rsidRDefault="0049603B" w:rsidP="0049603B">
      <w:pPr>
        <w:widowControl w:val="0"/>
        <w:autoSpaceDE w:val="0"/>
        <w:autoSpaceDN w:val="0"/>
        <w:adjustRightInd w:val="0"/>
        <w:spacing w:after="0" w:line="240" w:lineRule="auto"/>
        <w:rPr>
          <w:rFonts w:eastAsia="Times New Roman" w:cstheme="minorHAnsi"/>
          <w:sz w:val="24"/>
          <w:szCs w:val="24"/>
        </w:rPr>
      </w:pPr>
    </w:p>
    <w:p w:rsidR="0049603B" w:rsidRPr="0049603B" w:rsidRDefault="0049603B" w:rsidP="0049603B">
      <w:pPr>
        <w:widowControl w:val="0"/>
        <w:numPr>
          <w:ilvl w:val="1"/>
          <w:numId w:val="9"/>
        </w:numPr>
        <w:autoSpaceDE w:val="0"/>
        <w:autoSpaceDN w:val="0"/>
        <w:adjustRightInd w:val="0"/>
        <w:spacing w:after="0" w:line="240" w:lineRule="auto"/>
        <w:ind w:left="360"/>
        <w:contextualSpacing/>
        <w:rPr>
          <w:rFonts w:eastAsia="Times New Roman" w:cstheme="minorHAnsi"/>
          <w:b/>
          <w:sz w:val="24"/>
          <w:szCs w:val="24"/>
        </w:rPr>
      </w:pPr>
      <w:r w:rsidRPr="0049603B">
        <w:rPr>
          <w:rFonts w:eastAsia="Times New Roman" w:cstheme="minorHAnsi"/>
          <w:b/>
          <w:sz w:val="24"/>
          <w:szCs w:val="24"/>
        </w:rPr>
        <w:t>Hours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The Donnellson Public Library hours of operation are 11:30 am – 7:30 pm Monday – Friday and 10:00 am – 3:30 pm Saturdays. See EMERGENCY POLICY for unscheduled closures.  Library will be closed for City holidays.  As listed in the Personnel Policy, these holidays include: </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68"/>
        <w:gridCol w:w="3121"/>
        <w:gridCol w:w="2886"/>
      </w:tblGrid>
      <w:tr w:rsidR="0049603B" w:rsidRPr="0049603B" w:rsidTr="005E516A">
        <w:tc>
          <w:tcPr>
            <w:tcW w:w="3168" w:type="dxa"/>
          </w:tcPr>
          <w:p w:rsidR="0049603B" w:rsidRPr="0049603B" w:rsidRDefault="0049603B" w:rsidP="0049603B">
            <w:pPr>
              <w:widowControl w:val="0"/>
              <w:numPr>
                <w:ilvl w:val="0"/>
                <w:numId w:val="17"/>
              </w:numPr>
              <w:autoSpaceDE w:val="0"/>
              <w:autoSpaceDN w:val="0"/>
              <w:adjustRightInd w:val="0"/>
              <w:ind w:left="420"/>
              <w:contextualSpacing/>
              <w:rPr>
                <w:rFonts w:eastAsia="Times New Roman" w:cstheme="minorHAnsi"/>
                <w:sz w:val="24"/>
                <w:szCs w:val="24"/>
              </w:rPr>
            </w:pPr>
            <w:r w:rsidRPr="0049603B">
              <w:rPr>
                <w:rFonts w:eastAsia="Times New Roman" w:cstheme="minorHAnsi"/>
                <w:sz w:val="24"/>
                <w:szCs w:val="24"/>
              </w:rPr>
              <w:t>New Year’s Day</w:t>
            </w:r>
          </w:p>
        </w:tc>
        <w:tc>
          <w:tcPr>
            <w:tcW w:w="3121" w:type="dxa"/>
          </w:tcPr>
          <w:p w:rsidR="0049603B" w:rsidRPr="0049603B" w:rsidRDefault="0049603B" w:rsidP="0049603B">
            <w:pPr>
              <w:widowControl w:val="0"/>
              <w:numPr>
                <w:ilvl w:val="0"/>
                <w:numId w:val="17"/>
              </w:numPr>
              <w:autoSpaceDE w:val="0"/>
              <w:autoSpaceDN w:val="0"/>
              <w:adjustRightInd w:val="0"/>
              <w:ind w:left="420"/>
              <w:contextualSpacing/>
              <w:rPr>
                <w:rFonts w:eastAsia="Times New Roman" w:cstheme="minorHAnsi"/>
                <w:sz w:val="24"/>
                <w:szCs w:val="24"/>
              </w:rPr>
            </w:pPr>
            <w:r w:rsidRPr="0049603B">
              <w:rPr>
                <w:rFonts w:eastAsia="Times New Roman" w:cstheme="minorHAnsi"/>
                <w:sz w:val="24"/>
                <w:szCs w:val="24"/>
              </w:rPr>
              <w:t>President Day</w:t>
            </w:r>
          </w:p>
        </w:tc>
        <w:tc>
          <w:tcPr>
            <w:tcW w:w="2886" w:type="dxa"/>
          </w:tcPr>
          <w:p w:rsidR="0049603B" w:rsidRPr="0049603B" w:rsidRDefault="0049603B" w:rsidP="0049603B">
            <w:pPr>
              <w:widowControl w:val="0"/>
              <w:numPr>
                <w:ilvl w:val="0"/>
                <w:numId w:val="17"/>
              </w:numPr>
              <w:autoSpaceDE w:val="0"/>
              <w:autoSpaceDN w:val="0"/>
              <w:adjustRightInd w:val="0"/>
              <w:ind w:left="420"/>
              <w:contextualSpacing/>
              <w:rPr>
                <w:rFonts w:eastAsia="Times New Roman" w:cstheme="minorHAnsi"/>
                <w:sz w:val="24"/>
                <w:szCs w:val="24"/>
              </w:rPr>
            </w:pPr>
            <w:r w:rsidRPr="0049603B">
              <w:rPr>
                <w:rFonts w:eastAsia="Times New Roman" w:cstheme="minorHAnsi"/>
                <w:sz w:val="24"/>
                <w:szCs w:val="24"/>
              </w:rPr>
              <w:t>Good Friday</w:t>
            </w:r>
          </w:p>
        </w:tc>
      </w:tr>
      <w:tr w:rsidR="0049603B" w:rsidRPr="0049603B" w:rsidTr="005E516A">
        <w:tc>
          <w:tcPr>
            <w:tcW w:w="3168" w:type="dxa"/>
          </w:tcPr>
          <w:p w:rsidR="0049603B" w:rsidRPr="0049603B" w:rsidRDefault="0049603B" w:rsidP="0049603B">
            <w:pPr>
              <w:widowControl w:val="0"/>
              <w:numPr>
                <w:ilvl w:val="0"/>
                <w:numId w:val="17"/>
              </w:numPr>
              <w:autoSpaceDE w:val="0"/>
              <w:autoSpaceDN w:val="0"/>
              <w:adjustRightInd w:val="0"/>
              <w:ind w:left="420"/>
              <w:contextualSpacing/>
              <w:rPr>
                <w:rFonts w:eastAsia="Times New Roman" w:cstheme="minorHAnsi"/>
                <w:sz w:val="24"/>
                <w:szCs w:val="24"/>
              </w:rPr>
            </w:pPr>
            <w:r w:rsidRPr="0049603B">
              <w:rPr>
                <w:rFonts w:eastAsia="Times New Roman" w:cstheme="minorHAnsi"/>
                <w:sz w:val="24"/>
                <w:szCs w:val="24"/>
              </w:rPr>
              <w:t>Memorial Day</w:t>
            </w:r>
          </w:p>
        </w:tc>
        <w:tc>
          <w:tcPr>
            <w:tcW w:w="3121" w:type="dxa"/>
          </w:tcPr>
          <w:p w:rsidR="0049603B" w:rsidRPr="0049603B" w:rsidRDefault="0049603B" w:rsidP="0049603B">
            <w:pPr>
              <w:widowControl w:val="0"/>
              <w:numPr>
                <w:ilvl w:val="0"/>
                <w:numId w:val="17"/>
              </w:numPr>
              <w:autoSpaceDE w:val="0"/>
              <w:autoSpaceDN w:val="0"/>
              <w:adjustRightInd w:val="0"/>
              <w:ind w:left="420"/>
              <w:contextualSpacing/>
              <w:rPr>
                <w:rFonts w:eastAsia="Times New Roman" w:cstheme="minorHAnsi"/>
                <w:sz w:val="24"/>
                <w:szCs w:val="24"/>
              </w:rPr>
            </w:pPr>
            <w:r w:rsidRPr="0049603B">
              <w:rPr>
                <w:rFonts w:eastAsia="Times New Roman" w:cstheme="minorHAnsi"/>
                <w:sz w:val="24"/>
                <w:szCs w:val="24"/>
              </w:rPr>
              <w:t>Fourth of July</w:t>
            </w:r>
          </w:p>
        </w:tc>
        <w:tc>
          <w:tcPr>
            <w:tcW w:w="2886" w:type="dxa"/>
          </w:tcPr>
          <w:p w:rsidR="0049603B" w:rsidRPr="0049603B" w:rsidRDefault="0049603B" w:rsidP="0049603B">
            <w:pPr>
              <w:widowControl w:val="0"/>
              <w:numPr>
                <w:ilvl w:val="0"/>
                <w:numId w:val="17"/>
              </w:numPr>
              <w:autoSpaceDE w:val="0"/>
              <w:autoSpaceDN w:val="0"/>
              <w:adjustRightInd w:val="0"/>
              <w:ind w:left="420"/>
              <w:contextualSpacing/>
              <w:rPr>
                <w:rFonts w:eastAsia="Times New Roman" w:cstheme="minorHAnsi"/>
                <w:sz w:val="24"/>
                <w:szCs w:val="24"/>
              </w:rPr>
            </w:pPr>
            <w:r w:rsidRPr="0049603B">
              <w:rPr>
                <w:rFonts w:eastAsia="Times New Roman" w:cstheme="minorHAnsi"/>
                <w:sz w:val="24"/>
                <w:szCs w:val="24"/>
              </w:rPr>
              <w:t>Labor Day</w:t>
            </w:r>
          </w:p>
        </w:tc>
      </w:tr>
      <w:tr w:rsidR="0049603B" w:rsidRPr="0049603B" w:rsidTr="005E516A">
        <w:tc>
          <w:tcPr>
            <w:tcW w:w="3168" w:type="dxa"/>
          </w:tcPr>
          <w:p w:rsidR="0049603B" w:rsidRPr="0049603B" w:rsidRDefault="0049603B" w:rsidP="0049603B">
            <w:pPr>
              <w:widowControl w:val="0"/>
              <w:numPr>
                <w:ilvl w:val="0"/>
                <w:numId w:val="17"/>
              </w:numPr>
              <w:autoSpaceDE w:val="0"/>
              <w:autoSpaceDN w:val="0"/>
              <w:adjustRightInd w:val="0"/>
              <w:ind w:left="420"/>
              <w:contextualSpacing/>
              <w:rPr>
                <w:rFonts w:eastAsia="Times New Roman" w:cstheme="minorHAnsi"/>
                <w:sz w:val="24"/>
                <w:szCs w:val="24"/>
              </w:rPr>
            </w:pPr>
            <w:r w:rsidRPr="0049603B">
              <w:rPr>
                <w:rFonts w:eastAsia="Times New Roman" w:cstheme="minorHAnsi"/>
                <w:sz w:val="24"/>
                <w:szCs w:val="24"/>
              </w:rPr>
              <w:t>Thanksgiving Day</w:t>
            </w:r>
            <w:bookmarkStart w:id="0" w:name="_GoBack"/>
            <w:bookmarkEnd w:id="0"/>
          </w:p>
        </w:tc>
        <w:tc>
          <w:tcPr>
            <w:tcW w:w="3121" w:type="dxa"/>
          </w:tcPr>
          <w:p w:rsidR="0049603B" w:rsidRPr="0049603B" w:rsidRDefault="0049603B" w:rsidP="0049603B">
            <w:pPr>
              <w:widowControl w:val="0"/>
              <w:numPr>
                <w:ilvl w:val="0"/>
                <w:numId w:val="17"/>
              </w:numPr>
              <w:autoSpaceDE w:val="0"/>
              <w:autoSpaceDN w:val="0"/>
              <w:adjustRightInd w:val="0"/>
              <w:ind w:left="420"/>
              <w:contextualSpacing/>
              <w:rPr>
                <w:rFonts w:eastAsia="Times New Roman" w:cstheme="minorHAnsi"/>
                <w:sz w:val="24"/>
                <w:szCs w:val="24"/>
              </w:rPr>
            </w:pPr>
            <w:r w:rsidRPr="0049603B">
              <w:rPr>
                <w:rFonts w:eastAsia="Times New Roman" w:cstheme="minorHAnsi"/>
                <w:sz w:val="24"/>
                <w:szCs w:val="24"/>
              </w:rPr>
              <w:t>Christmas Day</w:t>
            </w:r>
          </w:p>
        </w:tc>
        <w:tc>
          <w:tcPr>
            <w:tcW w:w="2886" w:type="dxa"/>
          </w:tcPr>
          <w:p w:rsidR="0049603B" w:rsidRPr="0049603B" w:rsidRDefault="0049603B" w:rsidP="0049603B">
            <w:pPr>
              <w:widowControl w:val="0"/>
              <w:autoSpaceDE w:val="0"/>
              <w:autoSpaceDN w:val="0"/>
              <w:adjustRightInd w:val="0"/>
              <w:ind w:left="420"/>
              <w:contextualSpacing/>
              <w:rPr>
                <w:rFonts w:eastAsia="Times New Roman" w:cstheme="minorHAnsi"/>
                <w:sz w:val="24"/>
                <w:szCs w:val="24"/>
              </w:rPr>
            </w:pPr>
          </w:p>
        </w:tc>
      </w:tr>
    </w:tbl>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On Christmas Eve and New Year’s Eve the library will run Saturday hours (10:00 am – 3:30 pm). Holidays occurring on Saturday or Sunday will be observed as posted.</w:t>
      </w:r>
    </w:p>
    <w:p w:rsidR="0049603B" w:rsidRPr="0049603B" w:rsidRDefault="0049603B" w:rsidP="0049603B">
      <w:pPr>
        <w:widowControl w:val="0"/>
        <w:autoSpaceDE w:val="0"/>
        <w:autoSpaceDN w:val="0"/>
        <w:adjustRightInd w:val="0"/>
        <w:spacing w:after="0" w:line="240" w:lineRule="auto"/>
        <w:ind w:left="180"/>
        <w:rPr>
          <w:rFonts w:eastAsia="Times New Roman" w:cstheme="minorHAnsi"/>
          <w:b/>
          <w:sz w:val="24"/>
          <w:szCs w:val="24"/>
        </w:rPr>
      </w:pPr>
    </w:p>
    <w:p w:rsidR="0049603B" w:rsidRPr="0049603B" w:rsidRDefault="0049603B" w:rsidP="0049603B">
      <w:pPr>
        <w:widowControl w:val="0"/>
        <w:numPr>
          <w:ilvl w:val="1"/>
          <w:numId w:val="9"/>
        </w:numPr>
        <w:autoSpaceDE w:val="0"/>
        <w:autoSpaceDN w:val="0"/>
        <w:adjustRightInd w:val="0"/>
        <w:spacing w:after="0" w:line="240" w:lineRule="auto"/>
        <w:ind w:left="360"/>
        <w:contextualSpacing/>
        <w:rPr>
          <w:rFonts w:eastAsia="Times New Roman" w:cstheme="minorHAnsi"/>
          <w:b/>
          <w:sz w:val="24"/>
          <w:szCs w:val="24"/>
        </w:rPr>
      </w:pPr>
      <w:r w:rsidRPr="0049603B">
        <w:rPr>
          <w:rFonts w:eastAsia="Times New Roman" w:cstheme="minorHAnsi"/>
          <w:b/>
          <w:sz w:val="24"/>
          <w:szCs w:val="24"/>
        </w:rPr>
        <w:t>After Hour Library Visits</w:t>
      </w:r>
    </w:p>
    <w:p w:rsidR="0049603B" w:rsidRPr="0049603B" w:rsidRDefault="0049603B" w:rsidP="0049603B">
      <w:pPr>
        <w:ind w:left="180"/>
        <w:rPr>
          <w:sz w:val="24"/>
          <w:szCs w:val="24"/>
        </w:rPr>
      </w:pPr>
      <w:r w:rsidRPr="0049603B">
        <w:rPr>
          <w:sz w:val="24"/>
          <w:szCs w:val="24"/>
        </w:rPr>
        <w:t>We are understandably proud of our library.  Should an employee or Trustee like to show visiting family members or friends the library either before we open, evenings, or on the weekend, the following policy will apply.</w:t>
      </w:r>
    </w:p>
    <w:p w:rsidR="0049603B" w:rsidRPr="0049603B" w:rsidRDefault="0049603B" w:rsidP="0049603B">
      <w:pPr>
        <w:widowControl w:val="0"/>
        <w:numPr>
          <w:ilvl w:val="0"/>
          <w:numId w:val="1"/>
        </w:numPr>
        <w:autoSpaceDE w:val="0"/>
        <w:autoSpaceDN w:val="0"/>
        <w:adjustRightInd w:val="0"/>
        <w:spacing w:after="0" w:line="240" w:lineRule="auto"/>
        <w:ind w:left="990"/>
        <w:contextualSpacing/>
        <w:rPr>
          <w:sz w:val="24"/>
          <w:szCs w:val="24"/>
        </w:rPr>
      </w:pPr>
      <w:r w:rsidRPr="0049603B">
        <w:rPr>
          <w:sz w:val="24"/>
          <w:szCs w:val="24"/>
        </w:rPr>
        <w:t xml:space="preserve"> The Library Director will be notified that the visit will take place, and make arrangements for a Trustee to get a key.</w:t>
      </w:r>
    </w:p>
    <w:p w:rsidR="0049603B" w:rsidRPr="0049603B" w:rsidRDefault="0049603B" w:rsidP="0049603B">
      <w:pPr>
        <w:widowControl w:val="0"/>
        <w:numPr>
          <w:ilvl w:val="0"/>
          <w:numId w:val="1"/>
        </w:numPr>
        <w:autoSpaceDE w:val="0"/>
        <w:autoSpaceDN w:val="0"/>
        <w:adjustRightInd w:val="0"/>
        <w:spacing w:after="0" w:line="240" w:lineRule="auto"/>
        <w:ind w:left="990"/>
        <w:contextualSpacing/>
        <w:rPr>
          <w:sz w:val="24"/>
          <w:szCs w:val="24"/>
        </w:rPr>
      </w:pPr>
      <w:r w:rsidRPr="0049603B">
        <w:rPr>
          <w:sz w:val="24"/>
          <w:szCs w:val="24"/>
        </w:rPr>
        <w:t>The Trustee, or employee will limit the visit to one hour’s time, so that other patrons will not be confused about the library being open for regular visits.</w:t>
      </w:r>
    </w:p>
    <w:p w:rsidR="0049603B" w:rsidRPr="0049603B" w:rsidRDefault="0049603B" w:rsidP="0049603B">
      <w:pPr>
        <w:widowControl w:val="0"/>
        <w:numPr>
          <w:ilvl w:val="0"/>
          <w:numId w:val="1"/>
        </w:numPr>
        <w:autoSpaceDE w:val="0"/>
        <w:autoSpaceDN w:val="0"/>
        <w:adjustRightInd w:val="0"/>
        <w:spacing w:after="0" w:line="240" w:lineRule="auto"/>
        <w:ind w:left="990"/>
        <w:contextualSpacing/>
        <w:rPr>
          <w:sz w:val="24"/>
          <w:szCs w:val="24"/>
        </w:rPr>
      </w:pPr>
      <w:r w:rsidRPr="0049603B">
        <w:rPr>
          <w:sz w:val="24"/>
          <w:szCs w:val="24"/>
        </w:rPr>
        <w:t>Care will be taken to make sure the doors are locked and the lights are off when the visit ends.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numPr>
          <w:ilvl w:val="1"/>
          <w:numId w:val="9"/>
        </w:numPr>
        <w:autoSpaceDE w:val="0"/>
        <w:autoSpaceDN w:val="0"/>
        <w:adjustRightInd w:val="0"/>
        <w:spacing w:after="0" w:line="240" w:lineRule="auto"/>
        <w:ind w:left="360"/>
        <w:contextualSpacing/>
        <w:rPr>
          <w:rFonts w:eastAsia="Times New Roman" w:cstheme="minorHAnsi"/>
          <w:b/>
          <w:sz w:val="24"/>
          <w:szCs w:val="24"/>
        </w:rPr>
      </w:pPr>
      <w:r w:rsidRPr="0049603B">
        <w:rPr>
          <w:rFonts w:eastAsia="Times New Roman" w:cstheme="minorHAnsi"/>
          <w:b/>
          <w:sz w:val="24"/>
          <w:szCs w:val="24"/>
        </w:rPr>
        <w:t>Activity Room</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The Activity room of the Donnellson Public Library is available for library classes, children’s programs, after school activities, and meetings of library organizations, such as the Writer’s Bloc, Friends of Donnellson Public Library and the Board of Trustees.  If the room is not in use for these activities, patrons are welcome to use it for informal gatherings, classes, studying, etc.</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If groups outside of the library organization wish to use the meeting space, they should schedule the meeting with the library director at the director’s discretion. The room is available during library business hours, Monday – Friday 11:30 am -7:30 pm, and Saturday 10:00 am – 3:30 pm.  No after-hours use of the room without approval.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Organizations allowed to schedule the meeting space include those that benefit the community, such as city meetings, volunteer meetings for local events or festivals, community improvement projects, etc. Examples of other approved uses of the activity room would be for educational meetings, </w:t>
      </w:r>
      <w:r w:rsidRPr="0049603B">
        <w:rPr>
          <w:rFonts w:eastAsia="Times New Roman" w:cstheme="minorHAnsi"/>
          <w:sz w:val="24"/>
          <w:szCs w:val="24"/>
        </w:rPr>
        <w:lastRenderedPageBreak/>
        <w:t>genealogy meetings, stitching clubs, scouts, gardening clubs, exercise classes, art classes, etc.  Businesses seeking employees, authors doing book signings, or those offering a needed class or service to the community will be able to use the room, with permission from the Library Director and the Board of Trustees. Individual family gatherings, such as reunions, showers, or birthday parties are not allowed to use the activity room. Political will not be allowed use of the activity room. All other groups will be left to the digression of the director and library board.</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A coffeemaker can be available for groups with a freewill donation to the front desk.  Outside food and drink are allowed. No alcohol will be permitted at any time on the premises.  Anyone using the activity room will be responsible for cleaning, stacking chairs, etc. after use.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Approved by the Donnellson Public Library Board of Trustees: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Date:</w:t>
      </w:r>
    </w:p>
    <w:p w:rsidR="0049603B" w:rsidRPr="0049603B" w:rsidRDefault="0049603B" w:rsidP="0049603B">
      <w:pPr>
        <w:widowControl w:val="0"/>
        <w:tabs>
          <w:tab w:val="left" w:pos="-1440"/>
        </w:tabs>
        <w:autoSpaceDE w:val="0"/>
        <w:autoSpaceDN w:val="0"/>
        <w:adjustRightInd w:val="0"/>
        <w:spacing w:after="0" w:line="240" w:lineRule="auto"/>
        <w:ind w:left="180" w:hanging="2520"/>
        <w:rPr>
          <w:rFonts w:ascii="Times New Roman" w:eastAsiaTheme="minorEastAsia" w:hAnsi="Times New Roman" w:cs="Times New Roman"/>
          <w:b/>
          <w:bCs/>
          <w:sz w:val="24"/>
          <w:szCs w:val="24"/>
        </w:rPr>
      </w:pPr>
    </w:p>
    <w:p w:rsidR="0049603B" w:rsidRPr="0049603B" w:rsidRDefault="0049603B" w:rsidP="0049603B">
      <w:pPr>
        <w:ind w:left="18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br w:type="page"/>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2: Collection Development</w:t>
      </w:r>
    </w:p>
    <w:p w:rsidR="0049603B" w:rsidRPr="0049603B" w:rsidRDefault="0049603B" w:rsidP="0049603B">
      <w:pPr>
        <w:widowControl w:val="0"/>
        <w:tabs>
          <w:tab w:val="center" w:pos="4680"/>
        </w:tabs>
        <w:autoSpaceDE w:val="0"/>
        <w:autoSpaceDN w:val="0"/>
        <w:adjustRightInd w:val="0"/>
        <w:spacing w:after="0" w:line="240" w:lineRule="auto"/>
        <w:jc w:val="center"/>
        <w:rPr>
          <w:rFonts w:eastAsia="Times New Roman" w:cstheme="minorHAnsi"/>
          <w:sz w:val="24"/>
          <w:szCs w:val="24"/>
        </w:rPr>
      </w:pPr>
      <w:r w:rsidRPr="0049603B">
        <w:rPr>
          <w:rFonts w:eastAsia="Times New Roman" w:cstheme="minorHAnsi"/>
          <w:sz w:val="24"/>
          <w:szCs w:val="24"/>
        </w:rPr>
        <w:t>COLLECTION DEVELOPMENT POLICY</w:t>
      </w:r>
    </w:p>
    <w:p w:rsidR="0049603B" w:rsidRPr="0049603B" w:rsidRDefault="0049603B" w:rsidP="0049603B">
      <w:pPr>
        <w:widowControl w:val="0"/>
        <w:autoSpaceDE w:val="0"/>
        <w:autoSpaceDN w:val="0"/>
        <w:adjustRightInd w:val="0"/>
        <w:spacing w:after="0" w:line="240" w:lineRule="auto"/>
        <w:jc w:val="center"/>
        <w:rPr>
          <w:rFonts w:eastAsia="Times New Roman" w:cstheme="minorHAnsi"/>
        </w:rPr>
      </w:pPr>
      <w:r w:rsidRPr="0049603B">
        <w:rPr>
          <w:rFonts w:eastAsia="Times New Roman" w:cstheme="minorHAnsi"/>
        </w:rPr>
        <w:t>(Revised April 2025)</w:t>
      </w:r>
    </w:p>
    <w:p w:rsidR="0049603B" w:rsidRPr="0049603B" w:rsidRDefault="0049603B" w:rsidP="0049603B">
      <w:pPr>
        <w:widowControl w:val="0"/>
        <w:autoSpaceDE w:val="0"/>
        <w:autoSpaceDN w:val="0"/>
        <w:adjustRightInd w:val="0"/>
        <w:spacing w:after="0" w:line="240" w:lineRule="auto"/>
        <w:rPr>
          <w:rFonts w:eastAsia="Times New Roman" w:cstheme="minorHAnsi"/>
          <w:sz w:val="24"/>
          <w:szCs w:val="24"/>
        </w:rPr>
      </w:pPr>
    </w:p>
    <w:p w:rsidR="0049603B" w:rsidRPr="0049603B" w:rsidRDefault="0049603B" w:rsidP="0049603B">
      <w:pPr>
        <w:widowControl w:val="0"/>
        <w:numPr>
          <w:ilvl w:val="0"/>
          <w:numId w:val="21"/>
        </w:numPr>
        <w:autoSpaceDE w:val="0"/>
        <w:autoSpaceDN w:val="0"/>
        <w:adjustRightInd w:val="0"/>
        <w:spacing w:after="0" w:line="240" w:lineRule="auto"/>
        <w:contextualSpacing/>
        <w:rPr>
          <w:rFonts w:eastAsia="Times New Roman" w:cstheme="minorHAnsi"/>
          <w:b/>
          <w:sz w:val="24"/>
          <w:szCs w:val="24"/>
        </w:rPr>
      </w:pPr>
      <w:r w:rsidRPr="0049603B">
        <w:rPr>
          <w:rFonts w:eastAsia="Times New Roman" w:cstheme="minorHAnsi"/>
          <w:b/>
          <w:sz w:val="24"/>
          <w:szCs w:val="24"/>
        </w:rPr>
        <w:t>Purpose Statement</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The collection development policy exists to guide librarians in selecting materials and to inform the public about the principles behind collection development decisions.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Collection development refers to the decision to add materials to the collection, retain materials already in the collection, withdraw materials from the collection, and choose materials for library programs in an effort to increase quality, quantity, and accessibility entire collection.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Materials selected for the collection will meet current and long-term needs of all ages and abilities for all individuals and groups in the Donnellson Library and rural Lee county areas.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trike/>
          <w:sz w:val="24"/>
          <w:szCs w:val="24"/>
        </w:rPr>
      </w:pPr>
      <w:r w:rsidRPr="0049603B">
        <w:rPr>
          <w:rFonts w:eastAsia="Times New Roman" w:cstheme="minorHAnsi"/>
          <w:sz w:val="24"/>
          <w:szCs w:val="24"/>
        </w:rPr>
        <w:t>The children's collection is selected to provide pleasurable reading, listening, and enjoyment. It should provide information in fields of knowledge which are of interest to the children we serve</w:t>
      </w:r>
    </w:p>
    <w:p w:rsidR="0049603B" w:rsidRPr="0049603B" w:rsidRDefault="0049603B" w:rsidP="0049603B">
      <w:pPr>
        <w:widowControl w:val="0"/>
        <w:autoSpaceDE w:val="0"/>
        <w:autoSpaceDN w:val="0"/>
        <w:adjustRightInd w:val="0"/>
        <w:spacing w:after="0" w:line="240" w:lineRule="auto"/>
        <w:ind w:left="180"/>
        <w:rPr>
          <w:rFonts w:eastAsia="Times New Roman" w:cstheme="minorHAnsi"/>
          <w:strike/>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We currently provide printed materials, such as books, e-books, magazines, newspapers, audiobooks on CD and via download, and DVD's for all ages for check out by our patrons.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heme="minorEastAsia" w:cstheme="minorHAnsi"/>
          <w:b/>
          <w:sz w:val="24"/>
          <w:szCs w:val="24"/>
        </w:rPr>
      </w:pPr>
      <w:r w:rsidRPr="0049603B">
        <w:rPr>
          <w:rFonts w:eastAsiaTheme="minorEastAsia" w:cstheme="minorHAnsi"/>
          <w:b/>
          <w:sz w:val="24"/>
          <w:szCs w:val="24"/>
        </w:rPr>
        <w:t xml:space="preserve">2.   Material Selection Guidelines: </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heme="minorEastAsia" w:cstheme="minorHAnsi"/>
          <w:sz w:val="24"/>
          <w:szCs w:val="24"/>
        </w:rPr>
      </w:pPr>
      <w:r w:rsidRPr="0049603B">
        <w:rPr>
          <w:rFonts w:eastAsiaTheme="minorEastAsia" w:cstheme="minorHAnsi"/>
          <w:sz w:val="24"/>
          <w:szCs w:val="24"/>
        </w:rPr>
        <w:t xml:space="preserve">Must align with the library’s mission statement. </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heme="minorEastAsia" w:cstheme="minorHAnsi"/>
          <w:sz w:val="24"/>
          <w:szCs w:val="24"/>
        </w:rPr>
      </w:pPr>
      <w:r w:rsidRPr="0049603B">
        <w:rPr>
          <w:rFonts w:eastAsiaTheme="minorEastAsia" w:cstheme="minorHAnsi"/>
          <w:sz w:val="24"/>
          <w:szCs w:val="24"/>
        </w:rPr>
        <w:t xml:space="preserve">Must be of reasonable cost to acquire and/or maintain the material within the library’s operational budget. </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heme="minorEastAsia" w:cstheme="minorHAnsi"/>
          <w:sz w:val="24"/>
          <w:szCs w:val="24"/>
        </w:rPr>
      </w:pPr>
      <w:r w:rsidRPr="0049603B">
        <w:rPr>
          <w:rFonts w:eastAsiaTheme="minorEastAsia" w:cstheme="minorHAnsi"/>
          <w:sz w:val="24"/>
          <w:szCs w:val="24"/>
        </w:rPr>
        <w:t xml:space="preserve">Must meet the basic principles of the </w:t>
      </w:r>
      <w:hyperlink r:id="rId6" w:history="1">
        <w:r w:rsidRPr="0049603B">
          <w:rPr>
            <w:rFonts w:eastAsiaTheme="minorEastAsia" w:cstheme="minorHAnsi"/>
            <w:sz w:val="24"/>
            <w:szCs w:val="24"/>
            <w:u w:val="single"/>
          </w:rPr>
          <w:t>Library Bill of Rights</w:t>
        </w:r>
      </w:hyperlink>
      <w:r w:rsidRPr="0049603B">
        <w:rPr>
          <w:rFonts w:eastAsiaTheme="minorEastAsia" w:cstheme="minorHAnsi"/>
          <w:sz w:val="24"/>
          <w:szCs w:val="24"/>
        </w:rPr>
        <w:t xml:space="preserve">, </w:t>
      </w:r>
      <w:hyperlink r:id="rId7" w:history="1">
        <w:r w:rsidRPr="0049603B">
          <w:rPr>
            <w:rFonts w:eastAsiaTheme="minorEastAsia" w:cstheme="minorHAnsi"/>
            <w:sz w:val="24"/>
            <w:szCs w:val="24"/>
            <w:u w:val="single"/>
          </w:rPr>
          <w:t>Freedom to Read</w:t>
        </w:r>
      </w:hyperlink>
      <w:r w:rsidRPr="0049603B">
        <w:rPr>
          <w:rFonts w:eastAsiaTheme="minorEastAsia" w:cstheme="minorHAnsi"/>
          <w:sz w:val="24"/>
          <w:szCs w:val="24"/>
        </w:rPr>
        <w:t xml:space="preserve"> and </w:t>
      </w:r>
      <w:hyperlink r:id="rId8" w:history="1">
        <w:r w:rsidRPr="0049603B">
          <w:rPr>
            <w:rFonts w:eastAsiaTheme="minorEastAsia" w:cstheme="minorHAnsi"/>
            <w:sz w:val="24"/>
            <w:szCs w:val="24"/>
            <w:u w:val="single"/>
          </w:rPr>
          <w:t>Freedom to View</w:t>
        </w:r>
      </w:hyperlink>
      <w:r w:rsidRPr="0049603B">
        <w:rPr>
          <w:rFonts w:eastAsiaTheme="minorEastAsia" w:cstheme="minorHAnsi"/>
          <w:sz w:val="24"/>
          <w:szCs w:val="24"/>
        </w:rPr>
        <w:t xml:space="preserve"> statements adopted by the American Library Association (ALA). </w:t>
      </w:r>
      <w:r w:rsidRPr="0049603B">
        <w:rPr>
          <w:rFonts w:eastAsiaTheme="minorEastAsia" w:cstheme="minorHAnsi"/>
          <w:color w:val="808080" w:themeColor="background1" w:themeShade="80"/>
          <w:sz w:val="24"/>
          <w:szCs w:val="24"/>
        </w:rPr>
        <w:t>(see Appendix)</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imes New Roman" w:cstheme="minorHAnsi"/>
          <w:sz w:val="24"/>
          <w:szCs w:val="24"/>
        </w:rPr>
      </w:pPr>
      <w:r w:rsidRPr="0049603B">
        <w:rPr>
          <w:rFonts w:eastAsiaTheme="minorEastAsia" w:cstheme="minorHAnsi"/>
          <w:sz w:val="24"/>
          <w:szCs w:val="24"/>
        </w:rPr>
        <w:t xml:space="preserve">Must </w:t>
      </w:r>
      <w:r w:rsidRPr="0049603B">
        <w:rPr>
          <w:rFonts w:eastAsia="Times New Roman" w:cstheme="minorHAnsi"/>
          <w:sz w:val="24"/>
          <w:szCs w:val="24"/>
        </w:rPr>
        <w:t xml:space="preserve">comply with the State of Iowa Code (Sec. 728.6, </w:t>
      </w:r>
      <w:r w:rsidRPr="0049603B">
        <w:rPr>
          <w:rFonts w:eastAsia="Times New Roman" w:cstheme="minorHAnsi"/>
          <w:sz w:val="24"/>
          <w:szCs w:val="24"/>
          <w:u w:val="single"/>
        </w:rPr>
        <w:t>Code of Iowa)</w:t>
      </w:r>
      <w:r w:rsidRPr="0049603B">
        <w:rPr>
          <w:rFonts w:eastAsia="Times New Roman" w:cstheme="minorHAnsi"/>
          <w:sz w:val="24"/>
          <w:szCs w:val="24"/>
        </w:rPr>
        <w:t xml:space="preserve"> in determining material which should be excluded from the library, otherwise known as the “obscenity law.”*</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heme="minorEastAsia" w:cstheme="minorHAnsi"/>
          <w:sz w:val="24"/>
          <w:szCs w:val="24"/>
        </w:rPr>
      </w:pPr>
      <w:r w:rsidRPr="0049603B">
        <w:rPr>
          <w:rFonts w:eastAsiaTheme="minorEastAsia" w:cstheme="minorHAnsi"/>
          <w:sz w:val="24"/>
          <w:szCs w:val="24"/>
        </w:rPr>
        <w:t xml:space="preserve">Professional reviews, </w:t>
      </w:r>
      <w:r w:rsidRPr="0049603B">
        <w:rPr>
          <w:rFonts w:eastAsia="Times New Roman" w:cstheme="minorHAnsi"/>
          <w:sz w:val="24"/>
          <w:szCs w:val="24"/>
        </w:rPr>
        <w:t>Best-seller lists, recommendations from publishers and vendors, and book-reviews from a variety of sources</w:t>
      </w:r>
      <w:r w:rsidRPr="0049603B">
        <w:rPr>
          <w:rFonts w:eastAsiaTheme="minorEastAsia" w:cstheme="minorHAnsi"/>
          <w:sz w:val="24"/>
          <w:szCs w:val="24"/>
        </w:rPr>
        <w:t xml:space="preserve"> may be used as a basis for evaluation and</w:t>
      </w:r>
      <w:r w:rsidRPr="0049603B">
        <w:rPr>
          <w:rFonts w:eastAsia="Times New Roman" w:cstheme="minorHAnsi"/>
          <w:sz w:val="24"/>
          <w:szCs w:val="24"/>
        </w:rPr>
        <w:t xml:space="preserve"> are taken into consideration.</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imes New Roman" w:cstheme="minorHAnsi"/>
          <w:sz w:val="24"/>
          <w:szCs w:val="24"/>
        </w:rPr>
      </w:pPr>
      <w:r w:rsidRPr="0049603B">
        <w:rPr>
          <w:rFonts w:eastAsiaTheme="minorEastAsia" w:cstheme="minorHAnsi"/>
          <w:sz w:val="24"/>
          <w:szCs w:val="24"/>
        </w:rPr>
        <w:t>Merits of a work must be in relation to</w:t>
      </w:r>
      <w:r w:rsidRPr="0049603B">
        <w:rPr>
          <w:rFonts w:eastAsia="Times New Roman" w:cstheme="minorHAnsi"/>
          <w:sz w:val="24"/>
          <w:szCs w:val="24"/>
        </w:rPr>
        <w:t xml:space="preserve"> the educational and recreational interests and needs of the people of the Donnellson community.</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heme="minorEastAsia" w:cstheme="minorHAnsi"/>
          <w:sz w:val="24"/>
          <w:szCs w:val="24"/>
        </w:rPr>
      </w:pPr>
      <w:r w:rsidRPr="0049603B">
        <w:rPr>
          <w:rFonts w:eastAsiaTheme="minorEastAsia" w:cstheme="minorHAnsi"/>
          <w:sz w:val="24"/>
          <w:szCs w:val="24"/>
        </w:rPr>
        <w:t>Being a popular use library, c</w:t>
      </w:r>
      <w:r w:rsidRPr="0049603B">
        <w:rPr>
          <w:rFonts w:eastAsia="Times New Roman" w:cstheme="minorHAnsi"/>
          <w:sz w:val="24"/>
          <w:szCs w:val="24"/>
        </w:rPr>
        <w:t>urrent, high-demand, high-interest materials in a variety of formats are to be considered.</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heme="minorEastAsia" w:cstheme="minorHAnsi"/>
          <w:sz w:val="24"/>
          <w:szCs w:val="24"/>
        </w:rPr>
      </w:pPr>
      <w:r w:rsidRPr="0049603B">
        <w:rPr>
          <w:rFonts w:eastAsiaTheme="minorEastAsia" w:cstheme="minorHAnsi"/>
          <w:sz w:val="24"/>
          <w:szCs w:val="24"/>
        </w:rPr>
        <w:t xml:space="preserve">Materials should </w:t>
      </w:r>
      <w:r w:rsidRPr="0049603B">
        <w:rPr>
          <w:rFonts w:eastAsia="Times New Roman" w:cstheme="minorHAnsi"/>
          <w:sz w:val="24"/>
          <w:szCs w:val="24"/>
        </w:rPr>
        <w:t xml:space="preserve">help readers know and understand the world at large, and to live useful, well-adjusted lives in the community. </w:t>
      </w:r>
      <w:r w:rsidRPr="0049603B">
        <w:rPr>
          <w:rFonts w:eastAsiaTheme="minorEastAsia" w:cstheme="minorHAnsi"/>
          <w:sz w:val="24"/>
          <w:szCs w:val="24"/>
        </w:rPr>
        <w:t xml:space="preserve">Every effort will be made to represent a variety of points of view and to catalog them appropriately. </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heme="minorEastAsia" w:cstheme="minorHAnsi"/>
          <w:sz w:val="24"/>
          <w:szCs w:val="24"/>
        </w:rPr>
      </w:pPr>
      <w:r w:rsidRPr="0049603B">
        <w:rPr>
          <w:rFonts w:eastAsiaTheme="minorEastAsia" w:cstheme="minorHAnsi"/>
          <w:sz w:val="24"/>
          <w:szCs w:val="24"/>
        </w:rPr>
        <w:t xml:space="preserve">Should be current materials that </w:t>
      </w:r>
      <w:r w:rsidRPr="0049603B">
        <w:rPr>
          <w:rFonts w:eastAsia="Times New Roman" w:cstheme="minorHAnsi"/>
          <w:sz w:val="24"/>
          <w:szCs w:val="24"/>
        </w:rPr>
        <w:t>aid patrons in research for school, hobbies, and interests.</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heme="minorEastAsia" w:cstheme="minorHAnsi"/>
          <w:sz w:val="24"/>
          <w:szCs w:val="24"/>
        </w:rPr>
      </w:pPr>
      <w:r w:rsidRPr="0049603B">
        <w:rPr>
          <w:rFonts w:eastAsiaTheme="minorEastAsia" w:cstheme="minorHAnsi"/>
          <w:sz w:val="24"/>
          <w:szCs w:val="24"/>
        </w:rPr>
        <w:t xml:space="preserve">Purchasing materials for the collection does not include endorsement of their contents by the staff of the library or the City of Donnellson. </w:t>
      </w:r>
    </w:p>
    <w:p w:rsidR="0049603B" w:rsidRPr="0049603B" w:rsidRDefault="0049603B" w:rsidP="0049603B">
      <w:pPr>
        <w:widowControl w:val="0"/>
        <w:numPr>
          <w:ilvl w:val="0"/>
          <w:numId w:val="22"/>
        </w:numPr>
        <w:autoSpaceDE w:val="0"/>
        <w:autoSpaceDN w:val="0"/>
        <w:adjustRightInd w:val="0"/>
        <w:spacing w:after="0" w:line="240" w:lineRule="auto"/>
        <w:ind w:left="1080"/>
        <w:contextualSpacing/>
        <w:rPr>
          <w:rFonts w:eastAsia="Times New Roman" w:cstheme="minorHAnsi"/>
          <w:sz w:val="24"/>
          <w:szCs w:val="24"/>
        </w:rPr>
      </w:pPr>
      <w:r w:rsidRPr="0049603B">
        <w:rPr>
          <w:rFonts w:eastAsiaTheme="minorEastAsia" w:cstheme="minorHAnsi"/>
          <w:sz w:val="24"/>
          <w:szCs w:val="24"/>
        </w:rPr>
        <w:t xml:space="preserve">Patron suggestions for materials selection will be taken into consideration within the </w:t>
      </w:r>
      <w:r w:rsidRPr="0049603B">
        <w:rPr>
          <w:rFonts w:eastAsiaTheme="minorEastAsia" w:cstheme="minorHAnsi"/>
          <w:sz w:val="24"/>
          <w:szCs w:val="24"/>
        </w:rPr>
        <w:lastRenderedPageBreak/>
        <w:t>parameters of the Collection Development Policy, budget, and physical space.</w:t>
      </w:r>
    </w:p>
    <w:p w:rsidR="0049603B" w:rsidRPr="0049603B" w:rsidRDefault="0049603B" w:rsidP="0049603B">
      <w:pPr>
        <w:widowControl w:val="0"/>
        <w:autoSpaceDE w:val="0"/>
        <w:autoSpaceDN w:val="0"/>
        <w:adjustRightInd w:val="0"/>
        <w:spacing w:after="0" w:line="240" w:lineRule="auto"/>
        <w:ind w:left="10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The Donnellson Public Library Director has the responsibility of the selection of materials for purchase. The Library Director will follow the Donnellson Public Library’s mission to select materials based on the needs of our patrons. </w:t>
      </w:r>
    </w:p>
    <w:p w:rsidR="0049603B" w:rsidRPr="0049603B" w:rsidRDefault="0049603B" w:rsidP="0049603B">
      <w:pPr>
        <w:widowControl w:val="0"/>
        <w:autoSpaceDE w:val="0"/>
        <w:autoSpaceDN w:val="0"/>
        <w:adjustRightInd w:val="0"/>
        <w:spacing w:after="0" w:line="240" w:lineRule="auto"/>
        <w:ind w:left="180"/>
        <w:rPr>
          <w:rFonts w:eastAsia="Times New Roman" w:cstheme="minorHAnsi"/>
          <w:b/>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b/>
          <w:sz w:val="24"/>
          <w:szCs w:val="24"/>
        </w:rPr>
      </w:pPr>
      <w:r w:rsidRPr="0049603B">
        <w:rPr>
          <w:rFonts w:eastAsia="Times New Roman" w:cstheme="minorHAnsi"/>
          <w:b/>
          <w:sz w:val="24"/>
          <w:szCs w:val="24"/>
        </w:rPr>
        <w:t>3.   Patron Requests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A patron may request that the library purchase a book, movie, and if that request is followed by one or two more requests, the Library Director will usually add it to the list.  Please be advised that the purchases depend on budgetary considerations.</w:t>
      </w:r>
      <w:r w:rsidRPr="0049603B">
        <w:rPr>
          <w:rFonts w:eastAsiaTheme="minorEastAsia" w:cstheme="minorHAnsi"/>
          <w:sz w:val="24"/>
          <w:szCs w:val="24"/>
        </w:rPr>
        <w:t xml:space="preserve"> Patron suggestions for materials selection will be taken into consideration within the parameters of the Collection Development Policy, budget, and physical space.</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b/>
          <w:sz w:val="24"/>
          <w:szCs w:val="24"/>
        </w:rPr>
      </w:pPr>
      <w:r w:rsidRPr="0049603B">
        <w:rPr>
          <w:rFonts w:eastAsia="Times New Roman" w:cstheme="minorHAnsi"/>
          <w:b/>
          <w:sz w:val="24"/>
          <w:szCs w:val="24"/>
        </w:rPr>
        <w:t>4.   Donations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Donations of good used books, movies, audiobooks and CD's to the library are always appreciated, and patrons may also wish to recognize a loved one with a memorial purchase. The Donnellson Library personnel do not write appraisals of donated materials for taxes or any other purpose.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Donated items are evaluated by condition, age, and usefulness to the collection.  Items not chosen to catalog into the collection are saved for the Friends book sale.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b/>
          <w:sz w:val="24"/>
          <w:szCs w:val="24"/>
        </w:rPr>
      </w:pPr>
      <w:r w:rsidRPr="0049603B">
        <w:rPr>
          <w:rFonts w:eastAsia="Times New Roman" w:cstheme="minorHAnsi"/>
          <w:b/>
          <w:sz w:val="24"/>
          <w:szCs w:val="24"/>
        </w:rPr>
        <w:t>5.   Memorial Purchases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Memorial purchases should be cleared with the Library Director, if possible. It may be that we have had high-demand requests, and have a “wish list” already waiting for our patrons.  All effort will be made for Memorial books to be marked with a bookplate with the loved-one’s name or donor’s name and date.  The Library Director has the ultimate responsibility to choose which books are added to the library’s collection.</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b/>
          <w:sz w:val="24"/>
          <w:szCs w:val="24"/>
        </w:rPr>
      </w:pPr>
      <w:r w:rsidRPr="0049603B">
        <w:rPr>
          <w:rFonts w:eastAsia="Times New Roman" w:cstheme="minorHAnsi"/>
          <w:b/>
          <w:sz w:val="24"/>
          <w:szCs w:val="24"/>
        </w:rPr>
        <w:t>6.   Collection Weeding</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The collection may be thinned removing damaged, marked dirty, unused, irrevelant, or musty books.  Available space is considered with item condition, the check-out history, and number of items on the subject.  Every effort is made to maintain a well-rounded collection with a wide range of viewpoints. “Wiggle room” on the shelf will be maintained.  The final decision for removing titles is that of the Library Director.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Items that are removed from the collection are thrown away if damaged, or they are sold to the Friends of the library to put in their bi-annual book sale. Consideration is given to other government (tax funded) entities and items are given to them for use.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numPr>
          <w:ilvl w:val="0"/>
          <w:numId w:val="19"/>
        </w:numPr>
        <w:autoSpaceDE w:val="0"/>
        <w:autoSpaceDN w:val="0"/>
        <w:adjustRightInd w:val="0"/>
        <w:spacing w:after="0" w:line="240" w:lineRule="auto"/>
        <w:ind w:left="540"/>
        <w:contextualSpacing/>
        <w:rPr>
          <w:rFonts w:eastAsia="Times New Roman" w:cstheme="minorHAnsi"/>
          <w:b/>
          <w:sz w:val="24"/>
          <w:szCs w:val="24"/>
        </w:rPr>
      </w:pPr>
      <w:r w:rsidRPr="0049603B">
        <w:rPr>
          <w:rFonts w:eastAsia="Times New Roman" w:cstheme="minorHAnsi"/>
          <w:b/>
          <w:sz w:val="24"/>
          <w:szCs w:val="24"/>
        </w:rPr>
        <w:t>Item Challenges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A patron who may object to specific books, movies, music or other library materials will be requested to complete the form, “Request for Reconsideration of Materials,” available from the Library Director.   Any challenged item will be reported to the Iowa Library Association’s Freedom </w:t>
      </w:r>
      <w:r w:rsidRPr="0049603B">
        <w:rPr>
          <w:rFonts w:eastAsia="Times New Roman" w:cstheme="minorHAnsi"/>
          <w:sz w:val="24"/>
          <w:szCs w:val="24"/>
        </w:rPr>
        <w:lastRenderedPageBreak/>
        <w:t>Committee, who monitor challenged books and provide information and support to Iowa libraries facing controversies regarding their collections.   The Donnellson Library Director and/or Board of Trustees will then review the book or other material and make a decision whether to keep the book in its collection, or remove it.  The decision will be final.</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*See accompanying documents outlining the cited </w:t>
      </w:r>
      <w:r w:rsidRPr="0049603B">
        <w:rPr>
          <w:rFonts w:eastAsia="Times New Roman" w:cstheme="minorHAnsi"/>
          <w:sz w:val="24"/>
          <w:szCs w:val="24"/>
          <w:u w:val="single"/>
        </w:rPr>
        <w:t>Code of Iowa</w:t>
      </w:r>
      <w:r w:rsidRPr="0049603B">
        <w:rPr>
          <w:rFonts w:eastAsia="Times New Roman" w:cstheme="minorHAnsi"/>
          <w:sz w:val="24"/>
          <w:szCs w:val="24"/>
        </w:rPr>
        <w:t xml:space="preserve"> passage, Chapter 336, and the American Library Association documents included in this policy manual.</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Approved by the Donnellson Public Library Board of Trustees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Date:</w:t>
      </w:r>
    </w:p>
    <w:p w:rsidR="0049603B" w:rsidRPr="0049603B" w:rsidRDefault="0049603B" w:rsidP="0049603B">
      <w:pPr>
        <w:widowControl w:val="0"/>
        <w:tabs>
          <w:tab w:val="center" w:pos="4680"/>
        </w:tabs>
        <w:autoSpaceDE w:val="0"/>
        <w:autoSpaceDN w:val="0"/>
        <w:adjustRightInd w:val="0"/>
        <w:spacing w:after="0" w:line="240" w:lineRule="auto"/>
        <w:ind w:left="180"/>
        <w:jc w:val="both"/>
        <w:rPr>
          <w:rFonts w:eastAsia="Times New Roman" w:cstheme="minorHAnsi"/>
          <w:sz w:val="24"/>
          <w:szCs w:val="24"/>
        </w:rPr>
      </w:pPr>
      <w:r w:rsidRPr="0049603B">
        <w:rPr>
          <w:rFonts w:eastAsia="Times New Roman" w:cstheme="minorHAnsi"/>
          <w:sz w:val="24"/>
          <w:szCs w:val="24"/>
        </w:rPr>
        <w:br w:type="page"/>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3: CONDUCT IN THE LIBRARY</w:t>
      </w:r>
    </w:p>
    <w:p w:rsidR="0049603B" w:rsidRPr="0049603B" w:rsidRDefault="0049603B" w:rsidP="0049603B">
      <w:pPr>
        <w:widowControl w:val="0"/>
        <w:autoSpaceDE w:val="0"/>
        <w:autoSpaceDN w:val="0"/>
        <w:adjustRightInd w:val="0"/>
        <w:spacing w:after="0" w:line="240" w:lineRule="auto"/>
        <w:jc w:val="center"/>
        <w:rPr>
          <w:rFonts w:eastAsia="Times New Roman" w:cstheme="minorHAnsi"/>
          <w:bCs/>
          <w:sz w:val="24"/>
          <w:szCs w:val="24"/>
        </w:rPr>
      </w:pPr>
      <w:r w:rsidRPr="0049603B">
        <w:rPr>
          <w:rFonts w:eastAsia="Times New Roman" w:cstheme="minorHAnsi"/>
          <w:bCs/>
          <w:sz w:val="24"/>
          <w:szCs w:val="24"/>
        </w:rPr>
        <w:t>LIBRARY CONDUCT POLICY</w:t>
      </w:r>
    </w:p>
    <w:p w:rsidR="0049603B" w:rsidRPr="0049603B" w:rsidRDefault="0049603B" w:rsidP="0049603B">
      <w:pPr>
        <w:widowControl w:val="0"/>
        <w:autoSpaceDE w:val="0"/>
        <w:autoSpaceDN w:val="0"/>
        <w:adjustRightInd w:val="0"/>
        <w:spacing w:after="0" w:line="240" w:lineRule="auto"/>
        <w:jc w:val="center"/>
        <w:rPr>
          <w:rFonts w:eastAsia="Times New Roman" w:cstheme="minorHAnsi"/>
          <w:b/>
          <w:bCs/>
        </w:rPr>
      </w:pPr>
      <w:r w:rsidRPr="0049603B">
        <w:rPr>
          <w:rFonts w:eastAsia="Times New Roman" w:cstheme="minorHAnsi"/>
        </w:rPr>
        <w:t>(Revised March 2026)</w:t>
      </w:r>
    </w:p>
    <w:p w:rsidR="0049603B" w:rsidRPr="0049603B" w:rsidRDefault="0049603B" w:rsidP="0049603B">
      <w:pPr>
        <w:widowControl w:val="0"/>
        <w:autoSpaceDE w:val="0"/>
        <w:autoSpaceDN w:val="0"/>
        <w:adjustRightInd w:val="0"/>
        <w:spacing w:after="0" w:line="240" w:lineRule="auto"/>
        <w:ind w:left="720"/>
        <w:jc w:val="center"/>
        <w:rPr>
          <w:rFonts w:eastAsia="Times New Roman" w:cstheme="minorHAnsi"/>
          <w:b/>
          <w:bCs/>
          <w:sz w:val="24"/>
          <w:szCs w:val="24"/>
        </w:rPr>
      </w:pPr>
    </w:p>
    <w:p w:rsidR="0049603B" w:rsidRPr="0049603B" w:rsidRDefault="0049603B" w:rsidP="0049603B">
      <w:pPr>
        <w:widowControl w:val="0"/>
        <w:autoSpaceDE w:val="0"/>
        <w:autoSpaceDN w:val="0"/>
        <w:adjustRightInd w:val="0"/>
        <w:spacing w:after="0" w:line="240" w:lineRule="auto"/>
        <w:ind w:left="720"/>
        <w:jc w:val="center"/>
        <w:rPr>
          <w:rFonts w:eastAsia="Times New Roman" w:cstheme="minorHAnsi"/>
          <w:b/>
          <w:bCs/>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The conduct of patrons of the Donnellson Public Library will be governed by policies that provide a safe, quiet environment in which to read, work and learn.  </w:t>
      </w:r>
    </w:p>
    <w:p w:rsidR="0049603B" w:rsidRPr="0049603B" w:rsidRDefault="0049603B" w:rsidP="0049603B">
      <w:pPr>
        <w:widowControl w:val="0"/>
        <w:autoSpaceDE w:val="0"/>
        <w:autoSpaceDN w:val="0"/>
        <w:adjustRightInd w:val="0"/>
        <w:spacing w:after="0" w:line="240" w:lineRule="auto"/>
        <w:ind w:left="540"/>
        <w:contextualSpacing/>
        <w:rPr>
          <w:rFonts w:eastAsia="Times New Roman" w:cstheme="minorHAnsi"/>
          <w:b/>
          <w:sz w:val="24"/>
          <w:szCs w:val="24"/>
        </w:rPr>
      </w:pPr>
    </w:p>
    <w:p w:rsidR="0049603B" w:rsidRPr="0049603B" w:rsidRDefault="0049603B" w:rsidP="0049603B">
      <w:pPr>
        <w:widowControl w:val="0"/>
        <w:numPr>
          <w:ilvl w:val="0"/>
          <w:numId w:val="23"/>
        </w:numPr>
        <w:autoSpaceDE w:val="0"/>
        <w:autoSpaceDN w:val="0"/>
        <w:adjustRightInd w:val="0"/>
        <w:spacing w:after="0" w:line="240" w:lineRule="auto"/>
        <w:contextualSpacing/>
        <w:rPr>
          <w:rFonts w:eastAsia="Times New Roman" w:cstheme="minorHAnsi"/>
          <w:b/>
          <w:sz w:val="24"/>
          <w:szCs w:val="24"/>
        </w:rPr>
      </w:pPr>
      <w:r w:rsidRPr="0049603B">
        <w:rPr>
          <w:rFonts w:eastAsia="Times New Roman" w:cstheme="minorHAnsi"/>
          <w:b/>
          <w:sz w:val="24"/>
          <w:szCs w:val="24"/>
        </w:rPr>
        <w:t>Conduct of Library Visitors of All Ages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Any misuse of the library premises, equipment, or against another individual-including while using the library’s wi-fi or computers-may be cause for permanent expulsion from the library. Disruptive, loud, argumentative, or any behavior which harms another person may lead to removal from the premises and will be reported to local law enforcement when necessary. Permanent expulsion will involve the Board of Trustees and a decision will be made at their next meeting. </w:t>
      </w:r>
    </w:p>
    <w:p w:rsidR="0049603B" w:rsidRPr="0049603B" w:rsidRDefault="0049603B" w:rsidP="0049603B">
      <w:pPr>
        <w:spacing w:before="100" w:beforeAutospacing="1" w:after="100" w:afterAutospacing="1" w:line="240" w:lineRule="auto"/>
        <w:ind w:left="180"/>
        <w:rPr>
          <w:rFonts w:eastAsia="Times New Roman" w:cstheme="minorHAnsi"/>
          <w:sz w:val="24"/>
          <w:szCs w:val="24"/>
        </w:rPr>
      </w:pPr>
      <w:r w:rsidRPr="0049603B">
        <w:rPr>
          <w:rFonts w:eastAsia="Times New Roman" w:cstheme="minorHAnsi"/>
          <w:sz w:val="24"/>
          <w:szCs w:val="24"/>
        </w:rPr>
        <w:t>Loud conversation, offensive language, rude behavior, or misuse of the library’s resources or facilities will not be allowed.  Visitors should respect staff time and avoid monopolizing librarian assistance.  Patrons whose attire or hygiene that disrupts others may be asked to leave and return once the issue has been resolved. Minor violations may result in a verbal warning or suspension from one day to one month, at the Library Director’s discretion. All disciplinary actions will be documented with a Library Conduct Citation.</w:t>
      </w:r>
    </w:p>
    <w:p w:rsidR="0049603B" w:rsidRPr="0049603B" w:rsidRDefault="0049603B" w:rsidP="0049603B">
      <w:pPr>
        <w:spacing w:before="100" w:beforeAutospacing="1" w:after="100" w:afterAutospacing="1" w:line="240" w:lineRule="auto"/>
        <w:ind w:left="180"/>
        <w:rPr>
          <w:rFonts w:eastAsia="Times New Roman" w:cstheme="minorHAnsi"/>
          <w:sz w:val="24"/>
          <w:szCs w:val="24"/>
        </w:rPr>
      </w:pPr>
      <w:r w:rsidRPr="0049603B">
        <w:rPr>
          <w:rFonts w:eastAsia="Times New Roman" w:cstheme="minorHAnsi"/>
          <w:sz w:val="24"/>
          <w:szCs w:val="24"/>
        </w:rPr>
        <w:t>Library staff will provide reasonable assistance with computers and information requests, as long as other patrons are not waiting.</w:t>
      </w:r>
    </w:p>
    <w:p w:rsidR="0049603B" w:rsidRPr="0049603B" w:rsidRDefault="0049603B" w:rsidP="0049603B">
      <w:pPr>
        <w:widowControl w:val="0"/>
        <w:autoSpaceDE w:val="0"/>
        <w:autoSpaceDN w:val="0"/>
        <w:adjustRightInd w:val="0"/>
        <w:spacing w:after="0" w:line="240" w:lineRule="auto"/>
        <w:ind w:left="180"/>
        <w:rPr>
          <w:rFonts w:eastAsia="Times New Roman" w:cstheme="minorHAnsi"/>
          <w:i/>
          <w:sz w:val="24"/>
          <w:szCs w:val="24"/>
        </w:rPr>
      </w:pPr>
      <w:r w:rsidRPr="0049603B">
        <w:rPr>
          <w:rFonts w:eastAsia="Times New Roman" w:cstheme="minorHAnsi"/>
          <w:i/>
          <w:sz w:val="24"/>
          <w:szCs w:val="24"/>
        </w:rPr>
        <w:t>Smoking/vaping is not allowed on library property, including the grounds outside.</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numPr>
          <w:ilvl w:val="0"/>
          <w:numId w:val="23"/>
        </w:numPr>
        <w:autoSpaceDE w:val="0"/>
        <w:autoSpaceDN w:val="0"/>
        <w:adjustRightInd w:val="0"/>
        <w:spacing w:after="0" w:line="240" w:lineRule="auto"/>
        <w:contextualSpacing/>
        <w:rPr>
          <w:rFonts w:eastAsia="Times New Roman" w:cstheme="minorHAnsi"/>
          <w:b/>
          <w:sz w:val="24"/>
          <w:szCs w:val="24"/>
        </w:rPr>
      </w:pPr>
      <w:r w:rsidRPr="0049603B">
        <w:rPr>
          <w:rFonts w:eastAsia="Times New Roman" w:cstheme="minorHAnsi"/>
          <w:b/>
          <w:sz w:val="24"/>
          <w:szCs w:val="24"/>
        </w:rPr>
        <w:t>Conduct of Children</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Children under the age of six should be supervised at all times by a responsible family member or caregiver at all times</w:t>
      </w:r>
      <w:r w:rsidRPr="0049603B">
        <w:rPr>
          <w:rFonts w:eastAsia="Times New Roman" w:cstheme="minorHAnsi"/>
          <w:i/>
          <w:iCs/>
          <w:sz w:val="24"/>
          <w:szCs w:val="24"/>
        </w:rPr>
        <w:t xml:space="preserve"> </w:t>
      </w:r>
      <w:r w:rsidRPr="0049603B">
        <w:rPr>
          <w:rFonts w:eastAsia="Times New Roman" w:cstheme="minorHAnsi"/>
          <w:sz w:val="24"/>
          <w:szCs w:val="24"/>
        </w:rPr>
        <w:t xml:space="preserve">when using the library.  Children, supervised or unsupervised, who cause disruptions, or are otherwise not controlled by their parents or caregivers, while in the library will be asked to leave.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Children of all ages will be asked to obey the rules of the library.  No Running, shouting, climbing on shelves, or the moving of furniture allowed by those visiting or using the library.  No offensive language, rude behavior, or misuse of the library’s resources or facilities will be tolerated.  Children should not attempt to monopolize the time and attention of the librarian in charge.</w:t>
      </w:r>
      <w:r w:rsidRPr="0049603B">
        <w:rPr>
          <w:rFonts w:eastAsia="Times New Roman" w:cstheme="minorHAnsi"/>
          <w:color w:val="A6A6A6" w:themeColor="background1" w:themeShade="A6"/>
          <w:sz w:val="24"/>
          <w:szCs w:val="24"/>
        </w:rPr>
        <w:t xml:space="preserve"> </w:t>
      </w:r>
      <w:r w:rsidRPr="0049603B">
        <w:rPr>
          <w:rFonts w:eastAsia="Times New Roman" w:cstheme="minorHAnsi"/>
          <w:sz w:val="24"/>
          <w:szCs w:val="24"/>
        </w:rPr>
        <w:t xml:space="preserve">Reasonable request for assistance will be given to any young patron who asks for help.  </w:t>
      </w:r>
    </w:p>
    <w:p w:rsidR="0049603B" w:rsidRPr="0049603B" w:rsidRDefault="0049603B" w:rsidP="0049603B">
      <w:pPr>
        <w:spacing w:before="100" w:beforeAutospacing="1" w:after="100" w:afterAutospacing="1" w:line="240" w:lineRule="auto"/>
        <w:ind w:left="180"/>
        <w:rPr>
          <w:rFonts w:eastAsia="Times New Roman" w:cstheme="minorHAnsi"/>
          <w:sz w:val="24"/>
          <w:szCs w:val="24"/>
        </w:rPr>
      </w:pPr>
      <w:r w:rsidRPr="0049603B">
        <w:rPr>
          <w:rFonts w:eastAsia="Times New Roman" w:cstheme="minorHAnsi"/>
          <w:sz w:val="24"/>
          <w:szCs w:val="24"/>
        </w:rPr>
        <w:t xml:space="preserve">The librarian on duty has the authority to expulse disruptive patron from the library. At their discretion, a verbal warning may be given before the individual is asked to leave the library. Depending on the severity of the behavior, the librarian may issue a suspension from library use ranging from one day to one month. If a second incident occurs, a written notice will be sent to a </w:t>
      </w:r>
      <w:r w:rsidRPr="0049603B">
        <w:rPr>
          <w:rFonts w:eastAsia="Times New Roman" w:cstheme="minorHAnsi"/>
          <w:sz w:val="24"/>
          <w:szCs w:val="24"/>
        </w:rPr>
        <w:lastRenderedPageBreak/>
        <w:t>child’s parent or guardian. Continued disruptions or serious misconduct may be referred to the Library Board of Trustees for consideration of permanent suspension. All disciplinary actions will be documented using a “Library Conduct Citation” form for internal records.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heme="minorEastAsia" w:cstheme="minorHAnsi"/>
          <w:sz w:val="24"/>
          <w:szCs w:val="24"/>
        </w:rPr>
        <w:t>The library does not tolerate bullying of any kind, including cyberbullying. Inappropriate or disruptive behavior—whether in person or at library computers—may result in permanent suspension of library privileges, at the discretion of the Library Director and with input from the Board of Trustees.</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shd w:val="clear" w:color="auto" w:fill="FFFFFF"/>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heme="minorEastAsia" w:cstheme="minorHAnsi"/>
          <w:sz w:val="24"/>
          <w:szCs w:val="24"/>
          <w:shd w:val="clear" w:color="auto" w:fill="FFFFFF"/>
        </w:rPr>
        <w:t>The Library may, in its sole discretion and without advance notice, limit or otherwise not allow unsupervised children.</w:t>
      </w:r>
    </w:p>
    <w:p w:rsidR="0049603B" w:rsidRPr="0049603B" w:rsidRDefault="0049603B" w:rsidP="0049603B">
      <w:pPr>
        <w:widowControl w:val="0"/>
        <w:autoSpaceDE w:val="0"/>
        <w:autoSpaceDN w:val="0"/>
        <w:adjustRightInd w:val="0"/>
        <w:spacing w:after="0" w:line="240" w:lineRule="auto"/>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b/>
          <w:sz w:val="24"/>
          <w:szCs w:val="24"/>
        </w:rPr>
        <w:t>3.   Convicted Sex Offenders</w:t>
      </w:r>
      <w:r w:rsidRPr="0049603B">
        <w:rPr>
          <w:rFonts w:eastAsia="Times New Roman" w:cstheme="minorHAnsi"/>
          <w:sz w:val="24"/>
          <w:szCs w:val="24"/>
        </w:rPr>
        <w:t xml:space="preserve">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Convicted sex offenders shall not be allowed on the library premises either as patrons or volunteers.  </w:t>
      </w:r>
    </w:p>
    <w:p w:rsidR="0049603B" w:rsidRPr="0049603B" w:rsidRDefault="0049603B" w:rsidP="0049603B">
      <w:pPr>
        <w:widowControl w:val="0"/>
        <w:autoSpaceDE w:val="0"/>
        <w:autoSpaceDN w:val="0"/>
        <w:adjustRightInd w:val="0"/>
        <w:spacing w:after="0" w:line="240" w:lineRule="auto"/>
        <w:ind w:left="360"/>
        <w:rPr>
          <w:rFonts w:eastAsia="Times New Roman" w:cstheme="minorHAnsi"/>
          <w:sz w:val="20"/>
          <w:szCs w:val="20"/>
        </w:rPr>
      </w:pPr>
      <w:r w:rsidRPr="0049603B">
        <w:rPr>
          <w:rFonts w:eastAsia="Times New Roman" w:cstheme="minorHAnsi"/>
          <w:color w:val="808080" w:themeColor="background1" w:themeShade="80"/>
          <w:sz w:val="20"/>
          <w:szCs w:val="20"/>
        </w:rPr>
        <w:t xml:space="preserve">(See Code of Iowa, 629 A of Subtitle 1 of Title 16.  Also, see Section 1(17)(19)(22), Section 13(1)(f) and (g) Exclusion Zones and Prohibition of Certain Employment Related Activities, Section 13(2)(a) and (c), Section 13(3)(c) and Section 23 - Immunity for Good Faith Conduct.  Convicted sex offenders will be identified by library staff by using the official Iowa State Sex Offender website at </w:t>
      </w:r>
      <w:hyperlink r:id="rId9" w:history="1">
        <w:r w:rsidRPr="0049603B">
          <w:rPr>
            <w:rFonts w:eastAsia="Times New Roman" w:cstheme="minorHAnsi"/>
            <w:color w:val="808080" w:themeColor="background1" w:themeShade="80"/>
            <w:sz w:val="20"/>
            <w:szCs w:val="20"/>
            <w:u w:val="single"/>
          </w:rPr>
          <w:t>www.iowasexoffender.com</w:t>
        </w:r>
      </w:hyperlink>
      <w:r w:rsidRPr="0049603B">
        <w:rPr>
          <w:rFonts w:eastAsia="Times New Roman" w:cstheme="minorHAnsi"/>
          <w:color w:val="808080" w:themeColor="background1" w:themeShade="80"/>
          <w:sz w:val="20"/>
          <w:szCs w:val="20"/>
        </w:rPr>
        <w:t>.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u w:val="single"/>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b/>
          <w:sz w:val="24"/>
          <w:szCs w:val="24"/>
        </w:rPr>
      </w:pPr>
      <w:r w:rsidRPr="0049603B">
        <w:rPr>
          <w:rFonts w:eastAsia="Times New Roman" w:cstheme="minorHAnsi"/>
          <w:b/>
          <w:sz w:val="24"/>
          <w:szCs w:val="24"/>
        </w:rPr>
        <w:t>4.   Vandalism &amp; Theft</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The library will report all cases of vandalism or theft to local law enforcement. Patrons responsible for damaging or stealing library property may face criminal charges and will have their library privileges permanently revoked, subject to the Library Director’s decision and the Board of Trustees’ approval. Additionally, patrons reported by nearby libraries for similar misconduct may also be banned from using Donnellson Public Library services, including computer access and library card privileges.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u w:val="single"/>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b/>
          <w:sz w:val="24"/>
          <w:szCs w:val="24"/>
        </w:rPr>
        <w:t>5.   Cell Phone Use</w:t>
      </w:r>
      <w:r w:rsidRPr="0049603B">
        <w:rPr>
          <w:rFonts w:eastAsia="Times New Roman" w:cstheme="minorHAnsi"/>
          <w:sz w:val="24"/>
          <w:szCs w:val="24"/>
        </w:rPr>
        <w:t xml:space="preserve"> </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Patrons may use cell phones in the library, including at computer workstations and reading areas, for necessary business. Phone use must be quiet and respectful of others. Loud conversations will require patrons to take their calls outside.</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b/>
          <w:sz w:val="24"/>
          <w:szCs w:val="24"/>
        </w:rPr>
        <w:t>6.   Food &amp; Drink</w:t>
      </w:r>
      <w:r w:rsidRPr="0049603B">
        <w:rPr>
          <w:rFonts w:eastAsia="Times New Roman" w:cstheme="minorHAnsi"/>
          <w:sz w:val="24"/>
          <w:szCs w:val="24"/>
        </w:rPr>
        <w:t xml:space="preserve">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The Donnellson Public Library does not permit the consumption of food and drink brought inside by patrons, except in the Activity Room.  Water and cups are offered in the Activity Room.</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Approved by the Donnellson Public Library Board of Trustees: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Date:</w:t>
      </w:r>
    </w:p>
    <w:p w:rsidR="0049603B" w:rsidRPr="0049603B" w:rsidRDefault="0049603B" w:rsidP="0049603B">
      <w:pPr>
        <w:ind w:left="18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br w:type="page"/>
      </w:r>
    </w:p>
    <w:p w:rsidR="0049603B" w:rsidRPr="0049603B" w:rsidRDefault="0049603B" w:rsidP="0049603B">
      <w:pPr>
        <w:keepNext/>
        <w:keepLines/>
        <w:widowControl w:val="0"/>
        <w:autoSpaceDE w:val="0"/>
        <w:autoSpaceDN w:val="0"/>
        <w:adjustRightInd w:val="0"/>
        <w:spacing w:before="40" w:after="0" w:line="240" w:lineRule="auto"/>
        <w:outlineLvl w:val="1"/>
        <w:rPr>
          <w:rFonts w:asciiTheme="majorHAnsi" w:eastAsiaTheme="majorEastAsia" w:hAnsiTheme="majorHAnsi" w:cstheme="majorBidi"/>
          <w:color w:val="2E74B5" w:themeColor="accent1" w:themeShade="BF"/>
          <w:sz w:val="26"/>
          <w:szCs w:val="26"/>
        </w:rPr>
      </w:pPr>
      <w:r w:rsidRPr="0049603B">
        <w:rPr>
          <w:rFonts w:asciiTheme="majorHAnsi" w:eastAsiaTheme="majorEastAsia" w:hAnsiTheme="majorHAnsi" w:cstheme="majorBidi"/>
          <w:color w:val="2E74B5" w:themeColor="accent1" w:themeShade="BF"/>
          <w:sz w:val="26"/>
          <w:szCs w:val="26"/>
        </w:rPr>
        <w:lastRenderedPageBreak/>
        <w:t>Chapter 4: EMERGENCY</w:t>
      </w:r>
    </w:p>
    <w:p w:rsidR="0049603B" w:rsidRPr="0049603B" w:rsidRDefault="0049603B" w:rsidP="0049603B">
      <w:pPr>
        <w:spacing w:after="0" w:line="240" w:lineRule="auto"/>
        <w:jc w:val="center"/>
        <w:rPr>
          <w:rFonts w:cstheme="minorHAnsi"/>
          <w:sz w:val="24"/>
          <w:szCs w:val="24"/>
        </w:rPr>
      </w:pPr>
      <w:r w:rsidRPr="0049603B">
        <w:rPr>
          <w:rFonts w:cstheme="minorHAnsi"/>
          <w:sz w:val="24"/>
          <w:szCs w:val="24"/>
        </w:rPr>
        <w:t>EMERGENCY POLICY</w:t>
      </w:r>
    </w:p>
    <w:p w:rsidR="0049603B" w:rsidRPr="0049603B" w:rsidRDefault="0049603B" w:rsidP="0049603B">
      <w:pPr>
        <w:spacing w:after="0" w:line="240" w:lineRule="auto"/>
        <w:jc w:val="center"/>
        <w:rPr>
          <w:rFonts w:cstheme="minorHAnsi"/>
        </w:rPr>
      </w:pPr>
      <w:r w:rsidRPr="0049603B">
        <w:rPr>
          <w:rFonts w:cstheme="minorHAnsi"/>
        </w:rPr>
        <w:t>(Revised September 2025)</w:t>
      </w:r>
    </w:p>
    <w:p w:rsidR="0049603B" w:rsidRPr="0049603B" w:rsidRDefault="0049603B" w:rsidP="0049603B">
      <w:pPr>
        <w:spacing w:after="198"/>
        <w:ind w:left="180" w:hanging="10"/>
        <w:rPr>
          <w:rFonts w:eastAsia="Calibri" w:cstheme="minorHAnsi"/>
          <w:color w:val="A6A6A6" w:themeColor="background1" w:themeShade="A6"/>
          <w:sz w:val="24"/>
          <w:szCs w:val="24"/>
        </w:rPr>
      </w:pPr>
    </w:p>
    <w:p w:rsidR="0049603B" w:rsidRPr="0049603B" w:rsidRDefault="0049603B" w:rsidP="0049603B">
      <w:pPr>
        <w:spacing w:after="0"/>
        <w:ind w:left="180" w:hanging="10"/>
        <w:rPr>
          <w:rFonts w:ascii="Times New Roman" w:eastAsia="Times New Roman" w:hAnsi="Times New Roman" w:cs="Times New Roman"/>
          <w:sz w:val="24"/>
          <w:szCs w:val="24"/>
        </w:rPr>
      </w:pPr>
      <w:r w:rsidRPr="0049603B">
        <w:rPr>
          <w:rFonts w:ascii="Times New Roman" w:eastAsia="Times New Roman" w:hAnsi="Times New Roman" w:cs="Times New Roman"/>
          <w:sz w:val="24"/>
          <w:szCs w:val="24"/>
        </w:rPr>
        <w:t>This policy is designed to provide guidance for staff and patrons during emergency situations to ensure safety, protect library property, and maintain order.</w:t>
      </w:r>
    </w:p>
    <w:p w:rsidR="0049603B" w:rsidRPr="0049603B" w:rsidRDefault="0049603B" w:rsidP="0049603B">
      <w:pPr>
        <w:spacing w:after="0" w:line="240" w:lineRule="auto"/>
        <w:ind w:left="180"/>
        <w:rPr>
          <w:rFonts w:cstheme="minorHAnsi"/>
          <w:i/>
          <w:sz w:val="24"/>
          <w:szCs w:val="24"/>
        </w:rPr>
      </w:pPr>
    </w:p>
    <w:p w:rsidR="0049603B" w:rsidRPr="0049603B" w:rsidRDefault="0049603B" w:rsidP="0049603B">
      <w:pPr>
        <w:spacing w:after="0" w:line="240" w:lineRule="auto"/>
        <w:ind w:left="180"/>
        <w:rPr>
          <w:rFonts w:cstheme="minorHAnsi"/>
          <w:i/>
          <w:sz w:val="24"/>
          <w:szCs w:val="24"/>
        </w:rPr>
      </w:pPr>
      <w:r w:rsidRPr="0049603B">
        <w:rPr>
          <w:rFonts w:cstheme="minorHAnsi"/>
          <w:i/>
          <w:sz w:val="24"/>
          <w:szCs w:val="24"/>
        </w:rPr>
        <w:t>In all of the below situations the safety of the patrons and staff will be foremost in mind in dealing with any emergency.</w:t>
      </w:r>
    </w:p>
    <w:p w:rsidR="0049603B" w:rsidRPr="0049603B" w:rsidRDefault="0049603B" w:rsidP="0049603B">
      <w:pPr>
        <w:spacing w:after="0"/>
        <w:ind w:left="180" w:hanging="10"/>
        <w:rPr>
          <w:rFonts w:eastAsia="Calibri" w:cstheme="minorHAnsi"/>
          <w:strike/>
          <w:sz w:val="24"/>
          <w:szCs w:val="24"/>
        </w:rPr>
      </w:pPr>
    </w:p>
    <w:p w:rsidR="0049603B" w:rsidRPr="0049603B" w:rsidRDefault="0049603B" w:rsidP="0049603B">
      <w:pPr>
        <w:spacing w:after="0"/>
        <w:ind w:left="360" w:hanging="10"/>
        <w:rPr>
          <w:rFonts w:eastAsia="Calibri" w:cstheme="minorHAnsi"/>
          <w:b/>
          <w:sz w:val="24"/>
          <w:szCs w:val="24"/>
        </w:rPr>
      </w:pPr>
      <w:r w:rsidRPr="0049603B">
        <w:rPr>
          <w:rFonts w:eastAsia="Calibri" w:cstheme="minorHAnsi"/>
          <w:b/>
          <w:sz w:val="24"/>
          <w:szCs w:val="24"/>
        </w:rPr>
        <w:t>Public Notice</w:t>
      </w:r>
    </w:p>
    <w:p w:rsidR="0049603B" w:rsidRPr="0049603B" w:rsidRDefault="0049603B" w:rsidP="0049603B">
      <w:pPr>
        <w:widowControl w:val="0"/>
        <w:numPr>
          <w:ilvl w:val="0"/>
          <w:numId w:val="33"/>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A sign will be placed on the front door</w:t>
      </w:r>
    </w:p>
    <w:p w:rsidR="0049603B" w:rsidRPr="0049603B" w:rsidRDefault="0049603B" w:rsidP="0049603B">
      <w:pPr>
        <w:widowControl w:val="0"/>
        <w:numPr>
          <w:ilvl w:val="0"/>
          <w:numId w:val="33"/>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The closure will be posted on Facebook</w:t>
      </w:r>
    </w:p>
    <w:p w:rsidR="0049603B" w:rsidRPr="0049603B" w:rsidRDefault="0049603B" w:rsidP="0049603B">
      <w:pPr>
        <w:widowControl w:val="0"/>
        <w:numPr>
          <w:ilvl w:val="0"/>
          <w:numId w:val="33"/>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 xml:space="preserve">For Planned closures, a notice will be given in the Democrat newspaper.  </w:t>
      </w:r>
    </w:p>
    <w:p w:rsidR="0049603B" w:rsidRPr="0049603B" w:rsidRDefault="0049603B" w:rsidP="0049603B">
      <w:pPr>
        <w:widowControl w:val="0"/>
        <w:numPr>
          <w:ilvl w:val="0"/>
          <w:numId w:val="34"/>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For unplanned closures, the following radio stations will be notified: KILJ radio (1130 AM) in Mount Pleasant, KGRS (107.3) and KBKB-FM (101.7) in Burlington.</w:t>
      </w:r>
    </w:p>
    <w:p w:rsidR="0049603B" w:rsidRPr="0049603B" w:rsidRDefault="0049603B" w:rsidP="0049603B">
      <w:pPr>
        <w:spacing w:after="0"/>
        <w:ind w:left="180" w:hanging="10"/>
        <w:rPr>
          <w:rFonts w:eastAsia="Calibri" w:cstheme="minorHAnsi"/>
          <w:sz w:val="24"/>
          <w:szCs w:val="24"/>
        </w:rPr>
      </w:pPr>
    </w:p>
    <w:p w:rsidR="0049603B" w:rsidRPr="0049603B" w:rsidRDefault="0049603B" w:rsidP="0049603B">
      <w:pPr>
        <w:spacing w:after="0"/>
        <w:ind w:left="360" w:hanging="10"/>
        <w:rPr>
          <w:rFonts w:eastAsia="Calibri" w:cstheme="minorHAnsi"/>
          <w:b/>
          <w:sz w:val="24"/>
          <w:szCs w:val="24"/>
        </w:rPr>
      </w:pPr>
      <w:r w:rsidRPr="0049603B">
        <w:rPr>
          <w:rFonts w:eastAsia="Calibri" w:cstheme="minorHAnsi"/>
          <w:b/>
          <w:sz w:val="24"/>
          <w:szCs w:val="24"/>
        </w:rPr>
        <w:t>Emergency Contact Numbers</w:t>
      </w:r>
    </w:p>
    <w:p w:rsidR="0049603B" w:rsidRPr="0049603B" w:rsidRDefault="0049603B" w:rsidP="0049603B">
      <w:pPr>
        <w:widowControl w:val="0"/>
        <w:numPr>
          <w:ilvl w:val="0"/>
          <w:numId w:val="32"/>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Police/Fire/Ambulance: 911</w:t>
      </w:r>
    </w:p>
    <w:p w:rsidR="0049603B" w:rsidRPr="0049603B" w:rsidRDefault="0049603B" w:rsidP="0049603B">
      <w:pPr>
        <w:widowControl w:val="0"/>
        <w:numPr>
          <w:ilvl w:val="0"/>
          <w:numId w:val="32"/>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 xml:space="preserve">Local Police: (319) 372-1310       Lee Co. Sheriff: (319) 372-1152                                    </w:t>
      </w:r>
    </w:p>
    <w:p w:rsidR="0049603B" w:rsidRPr="0049603B" w:rsidRDefault="0049603B" w:rsidP="0049603B">
      <w:pPr>
        <w:widowControl w:val="0"/>
        <w:numPr>
          <w:ilvl w:val="0"/>
          <w:numId w:val="32"/>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 xml:space="preserve">Library Director: </w:t>
      </w:r>
      <w:r w:rsidRPr="0049603B">
        <w:rPr>
          <w:rFonts w:eastAsia="Calibri" w:cstheme="minorHAnsi"/>
          <w:sz w:val="24"/>
          <w:szCs w:val="24"/>
        </w:rPr>
        <w:tab/>
      </w:r>
      <w:r w:rsidRPr="0049603B">
        <w:rPr>
          <w:rFonts w:eastAsia="Calibri" w:cstheme="minorHAnsi"/>
          <w:sz w:val="24"/>
          <w:szCs w:val="24"/>
        </w:rPr>
        <w:tab/>
        <w:t xml:space="preserve">Sunny Robbins    </w:t>
      </w:r>
      <w:r w:rsidRPr="0049603B">
        <w:rPr>
          <w:rFonts w:eastAsia="Calibri" w:cstheme="minorHAnsi"/>
          <w:sz w:val="24"/>
          <w:szCs w:val="24"/>
        </w:rPr>
        <w:tab/>
        <w:t xml:space="preserve">cell: (319) 371-0074  </w:t>
      </w:r>
    </w:p>
    <w:p w:rsidR="0049603B" w:rsidRPr="0049603B" w:rsidRDefault="0049603B" w:rsidP="0049603B">
      <w:pPr>
        <w:widowControl w:val="0"/>
        <w:numPr>
          <w:ilvl w:val="0"/>
          <w:numId w:val="32"/>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 xml:space="preserve">Board President: </w:t>
      </w:r>
      <w:r w:rsidRPr="0049603B">
        <w:rPr>
          <w:rFonts w:eastAsia="Calibri" w:cstheme="minorHAnsi"/>
          <w:sz w:val="24"/>
          <w:szCs w:val="24"/>
        </w:rPr>
        <w:tab/>
      </w:r>
      <w:r w:rsidRPr="0049603B">
        <w:rPr>
          <w:rFonts w:eastAsia="Calibri" w:cstheme="minorHAnsi"/>
          <w:sz w:val="24"/>
          <w:szCs w:val="24"/>
        </w:rPr>
        <w:tab/>
        <w:t xml:space="preserve">Allison Krehbiel  </w:t>
      </w:r>
      <w:r w:rsidRPr="0049603B">
        <w:rPr>
          <w:rFonts w:eastAsia="Calibri" w:cstheme="minorHAnsi"/>
          <w:sz w:val="24"/>
          <w:szCs w:val="24"/>
        </w:rPr>
        <w:tab/>
        <w:t>cell: (319)316-2753</w:t>
      </w:r>
    </w:p>
    <w:p w:rsidR="0049603B" w:rsidRPr="0049603B" w:rsidRDefault="0049603B" w:rsidP="0049603B">
      <w:pPr>
        <w:widowControl w:val="0"/>
        <w:numPr>
          <w:ilvl w:val="0"/>
          <w:numId w:val="32"/>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 xml:space="preserve">Assistant Library Director: </w:t>
      </w:r>
      <w:r w:rsidRPr="0049603B">
        <w:rPr>
          <w:rFonts w:eastAsia="Calibri" w:cstheme="minorHAnsi"/>
          <w:sz w:val="24"/>
          <w:szCs w:val="24"/>
        </w:rPr>
        <w:tab/>
        <w:t xml:space="preserve">Elaine Overton  </w:t>
      </w:r>
      <w:r w:rsidRPr="0049603B">
        <w:rPr>
          <w:rFonts w:eastAsia="Calibri" w:cstheme="minorHAnsi"/>
          <w:sz w:val="24"/>
          <w:szCs w:val="24"/>
        </w:rPr>
        <w:tab/>
        <w:t>cell: (443) 326-0474</w:t>
      </w:r>
    </w:p>
    <w:p w:rsidR="0049603B" w:rsidRPr="0049603B" w:rsidRDefault="0049603B" w:rsidP="0049603B">
      <w:pPr>
        <w:widowControl w:val="0"/>
        <w:numPr>
          <w:ilvl w:val="0"/>
          <w:numId w:val="32"/>
        </w:numPr>
        <w:autoSpaceDE w:val="0"/>
        <w:autoSpaceDN w:val="0"/>
        <w:adjustRightInd w:val="0"/>
        <w:spacing w:after="0" w:line="240" w:lineRule="auto"/>
        <w:contextualSpacing/>
        <w:rPr>
          <w:rFonts w:eastAsia="Calibri" w:cstheme="minorHAnsi"/>
          <w:sz w:val="24"/>
          <w:szCs w:val="24"/>
        </w:rPr>
      </w:pPr>
      <w:r w:rsidRPr="0049603B">
        <w:rPr>
          <w:rFonts w:eastAsia="Calibri" w:cstheme="minorHAnsi"/>
          <w:sz w:val="24"/>
          <w:szCs w:val="24"/>
        </w:rPr>
        <w:t xml:space="preserve">City Hall: (319) 470-4988 </w:t>
      </w:r>
    </w:p>
    <w:p w:rsidR="0049603B" w:rsidRPr="0049603B" w:rsidRDefault="0049603B" w:rsidP="0049603B">
      <w:pPr>
        <w:spacing w:after="0"/>
        <w:rPr>
          <w:rFonts w:eastAsia="Calibri" w:cstheme="minorHAnsi"/>
          <w:sz w:val="24"/>
          <w:szCs w:val="24"/>
        </w:rPr>
      </w:pPr>
    </w:p>
    <w:p w:rsidR="0049603B" w:rsidRPr="0049603B" w:rsidRDefault="0049603B" w:rsidP="0049603B">
      <w:pPr>
        <w:spacing w:after="0" w:line="240" w:lineRule="auto"/>
        <w:ind w:left="360"/>
        <w:rPr>
          <w:rFonts w:cstheme="minorHAnsi"/>
          <w:b/>
          <w:sz w:val="24"/>
          <w:szCs w:val="24"/>
        </w:rPr>
      </w:pPr>
      <w:r w:rsidRPr="0049603B">
        <w:rPr>
          <w:rFonts w:cstheme="minorHAnsi"/>
          <w:b/>
          <w:sz w:val="24"/>
          <w:szCs w:val="24"/>
        </w:rPr>
        <w:t>Evacuation Procedures</w:t>
      </w:r>
    </w:p>
    <w:p w:rsidR="0049603B" w:rsidRPr="0049603B" w:rsidRDefault="0049603B" w:rsidP="0049603B">
      <w:pPr>
        <w:widowControl w:val="0"/>
        <w:numPr>
          <w:ilvl w:val="0"/>
          <w:numId w:val="35"/>
        </w:numPr>
        <w:autoSpaceDE w:val="0"/>
        <w:autoSpaceDN w:val="0"/>
        <w:adjustRightInd w:val="0"/>
        <w:spacing w:after="0" w:line="240" w:lineRule="auto"/>
        <w:rPr>
          <w:rFonts w:cstheme="minorHAnsi"/>
          <w:b/>
          <w:sz w:val="24"/>
          <w:szCs w:val="24"/>
        </w:rPr>
      </w:pPr>
      <w:r w:rsidRPr="0049603B">
        <w:rPr>
          <w:rFonts w:cstheme="minorHAnsi"/>
          <w:sz w:val="24"/>
          <w:szCs w:val="24"/>
        </w:rPr>
        <w:t>Staff will instruct patrons and volunteers to calmly exit the building using marked exits.</w:t>
      </w:r>
    </w:p>
    <w:p w:rsidR="0049603B" w:rsidRPr="0049603B" w:rsidRDefault="0049603B" w:rsidP="0049603B">
      <w:pPr>
        <w:widowControl w:val="0"/>
        <w:numPr>
          <w:ilvl w:val="0"/>
          <w:numId w:val="35"/>
        </w:numPr>
        <w:autoSpaceDE w:val="0"/>
        <w:autoSpaceDN w:val="0"/>
        <w:adjustRightInd w:val="0"/>
        <w:spacing w:after="0" w:line="240" w:lineRule="auto"/>
        <w:rPr>
          <w:rFonts w:cstheme="minorHAnsi"/>
          <w:b/>
          <w:sz w:val="24"/>
          <w:szCs w:val="24"/>
        </w:rPr>
      </w:pPr>
      <w:r w:rsidRPr="0049603B">
        <w:rPr>
          <w:rFonts w:cstheme="minorHAnsi"/>
          <w:sz w:val="24"/>
          <w:szCs w:val="24"/>
        </w:rPr>
        <w:t>Staff will quickly check all areas for remaining individuals, including restrooms and public areas.</w:t>
      </w:r>
    </w:p>
    <w:p w:rsidR="0049603B" w:rsidRPr="0049603B" w:rsidRDefault="0049603B" w:rsidP="0049603B">
      <w:pPr>
        <w:widowControl w:val="0"/>
        <w:numPr>
          <w:ilvl w:val="0"/>
          <w:numId w:val="35"/>
        </w:numPr>
        <w:autoSpaceDE w:val="0"/>
        <w:autoSpaceDN w:val="0"/>
        <w:adjustRightInd w:val="0"/>
        <w:spacing w:after="0" w:line="240" w:lineRule="auto"/>
        <w:rPr>
          <w:rFonts w:cstheme="minorHAnsi"/>
          <w:b/>
          <w:sz w:val="24"/>
          <w:szCs w:val="24"/>
        </w:rPr>
      </w:pPr>
      <w:r w:rsidRPr="0049603B">
        <w:rPr>
          <w:rFonts w:cstheme="minorHAnsi"/>
          <w:sz w:val="24"/>
          <w:szCs w:val="24"/>
        </w:rPr>
        <w:t xml:space="preserve">Gather in the city parking lot north of the library.  </w:t>
      </w:r>
    </w:p>
    <w:p w:rsidR="0049603B" w:rsidRPr="0049603B" w:rsidRDefault="0049603B" w:rsidP="0049603B">
      <w:pPr>
        <w:widowControl w:val="0"/>
        <w:numPr>
          <w:ilvl w:val="0"/>
          <w:numId w:val="35"/>
        </w:numPr>
        <w:autoSpaceDE w:val="0"/>
        <w:autoSpaceDN w:val="0"/>
        <w:adjustRightInd w:val="0"/>
        <w:spacing w:after="0" w:line="240" w:lineRule="auto"/>
        <w:rPr>
          <w:rFonts w:cstheme="minorHAnsi"/>
          <w:b/>
          <w:sz w:val="24"/>
          <w:szCs w:val="24"/>
        </w:rPr>
      </w:pPr>
      <w:r w:rsidRPr="0049603B">
        <w:rPr>
          <w:rFonts w:cstheme="minorHAnsi"/>
          <w:sz w:val="24"/>
          <w:szCs w:val="24"/>
        </w:rPr>
        <w:t xml:space="preserve">Wait for emergency personnel to declare the building safe before re-entry.  </w:t>
      </w:r>
    </w:p>
    <w:p w:rsidR="0049603B" w:rsidRPr="0049603B" w:rsidRDefault="0049603B" w:rsidP="0049603B">
      <w:pPr>
        <w:spacing w:after="0" w:line="240" w:lineRule="auto"/>
        <w:ind w:left="180"/>
        <w:rPr>
          <w:rFonts w:cstheme="minorHAnsi"/>
          <w:b/>
          <w:sz w:val="24"/>
          <w:szCs w:val="24"/>
        </w:rPr>
      </w:pPr>
    </w:p>
    <w:p w:rsidR="0049603B" w:rsidRPr="0049603B" w:rsidRDefault="0049603B" w:rsidP="0049603B">
      <w:pPr>
        <w:spacing w:after="0" w:line="240" w:lineRule="auto"/>
        <w:ind w:left="180"/>
        <w:rPr>
          <w:rFonts w:cstheme="minorHAnsi"/>
          <w:b/>
          <w:sz w:val="24"/>
          <w:szCs w:val="24"/>
        </w:rPr>
      </w:pPr>
      <w:r w:rsidRPr="0049603B">
        <w:rPr>
          <w:rFonts w:cstheme="minorHAnsi"/>
          <w:b/>
          <w:sz w:val="24"/>
          <w:szCs w:val="24"/>
        </w:rPr>
        <w:t>Types of Emergencies:</w:t>
      </w:r>
    </w:p>
    <w:p w:rsidR="0049603B" w:rsidRPr="0049603B" w:rsidRDefault="0049603B" w:rsidP="0049603B">
      <w:pPr>
        <w:spacing w:after="0" w:line="240" w:lineRule="auto"/>
        <w:ind w:left="540"/>
        <w:rPr>
          <w:rFonts w:cstheme="minorHAnsi"/>
          <w:b/>
          <w:sz w:val="24"/>
          <w:szCs w:val="24"/>
        </w:rPr>
      </w:pPr>
    </w:p>
    <w:p w:rsidR="0049603B" w:rsidRPr="0049603B" w:rsidRDefault="0049603B" w:rsidP="0049603B">
      <w:pPr>
        <w:widowControl w:val="0"/>
        <w:numPr>
          <w:ilvl w:val="0"/>
          <w:numId w:val="24"/>
        </w:numPr>
        <w:autoSpaceDE w:val="0"/>
        <w:autoSpaceDN w:val="0"/>
        <w:adjustRightInd w:val="0"/>
        <w:spacing w:after="0" w:line="240" w:lineRule="auto"/>
        <w:ind w:left="900"/>
        <w:rPr>
          <w:rFonts w:cstheme="minorHAnsi"/>
          <w:b/>
          <w:sz w:val="24"/>
          <w:szCs w:val="24"/>
        </w:rPr>
      </w:pPr>
      <w:r w:rsidRPr="0049603B">
        <w:rPr>
          <w:rFonts w:cstheme="minorHAnsi"/>
          <w:b/>
          <w:sz w:val="24"/>
          <w:szCs w:val="24"/>
        </w:rPr>
        <w:t xml:space="preserve">Violence or Threats </w:t>
      </w:r>
    </w:p>
    <w:p w:rsidR="0049603B" w:rsidRPr="0049603B" w:rsidRDefault="0049603B" w:rsidP="0049603B">
      <w:pPr>
        <w:spacing w:after="0" w:line="240" w:lineRule="auto"/>
        <w:ind w:left="540"/>
        <w:rPr>
          <w:rFonts w:cstheme="minorHAnsi"/>
          <w:sz w:val="24"/>
          <w:szCs w:val="24"/>
        </w:rPr>
      </w:pPr>
      <w:r w:rsidRPr="0049603B">
        <w:rPr>
          <w:rFonts w:cstheme="minorHAnsi"/>
          <w:sz w:val="24"/>
          <w:szCs w:val="24"/>
        </w:rPr>
        <w:t>If threatening language or actions indicating potential violence or instability:</w:t>
      </w:r>
    </w:p>
    <w:p w:rsidR="0049603B" w:rsidRPr="0049603B" w:rsidRDefault="0049603B" w:rsidP="0049603B">
      <w:pPr>
        <w:widowControl w:val="0"/>
        <w:numPr>
          <w:ilvl w:val="0"/>
          <w:numId w:val="41"/>
        </w:numPr>
        <w:autoSpaceDE w:val="0"/>
        <w:autoSpaceDN w:val="0"/>
        <w:adjustRightInd w:val="0"/>
        <w:spacing w:after="0" w:line="240" w:lineRule="auto"/>
        <w:rPr>
          <w:rFonts w:cstheme="minorHAnsi"/>
          <w:sz w:val="24"/>
          <w:szCs w:val="24"/>
        </w:rPr>
      </w:pPr>
      <w:r w:rsidRPr="0049603B">
        <w:rPr>
          <w:rFonts w:cstheme="minorHAnsi"/>
          <w:sz w:val="24"/>
          <w:szCs w:val="24"/>
        </w:rPr>
        <w:t xml:space="preserve">Staff will call 911 and attempt to advise patrons to leave the building.  </w:t>
      </w:r>
    </w:p>
    <w:p w:rsidR="0049603B" w:rsidRPr="0049603B" w:rsidRDefault="0049603B" w:rsidP="0049603B">
      <w:pPr>
        <w:widowControl w:val="0"/>
        <w:numPr>
          <w:ilvl w:val="0"/>
          <w:numId w:val="41"/>
        </w:numPr>
        <w:autoSpaceDE w:val="0"/>
        <w:autoSpaceDN w:val="0"/>
        <w:adjustRightInd w:val="0"/>
        <w:spacing w:after="0" w:line="240" w:lineRule="auto"/>
        <w:rPr>
          <w:rFonts w:cstheme="minorHAnsi"/>
          <w:sz w:val="24"/>
          <w:szCs w:val="24"/>
        </w:rPr>
      </w:pPr>
      <w:r w:rsidRPr="0049603B">
        <w:rPr>
          <w:rFonts w:cstheme="minorHAnsi"/>
          <w:sz w:val="24"/>
          <w:szCs w:val="24"/>
        </w:rPr>
        <w:t>Do not attempt to physically intervene</w:t>
      </w:r>
    </w:p>
    <w:p w:rsidR="0049603B" w:rsidRPr="0049603B" w:rsidRDefault="0049603B" w:rsidP="0049603B">
      <w:pPr>
        <w:widowControl w:val="0"/>
        <w:numPr>
          <w:ilvl w:val="0"/>
          <w:numId w:val="41"/>
        </w:numPr>
        <w:autoSpaceDE w:val="0"/>
        <w:autoSpaceDN w:val="0"/>
        <w:adjustRightInd w:val="0"/>
        <w:spacing w:after="0" w:line="240" w:lineRule="auto"/>
        <w:rPr>
          <w:rFonts w:cstheme="minorHAnsi"/>
          <w:sz w:val="24"/>
          <w:szCs w:val="24"/>
        </w:rPr>
      </w:pPr>
      <w:r w:rsidRPr="0049603B">
        <w:rPr>
          <w:rFonts w:cstheme="minorHAnsi"/>
          <w:sz w:val="24"/>
          <w:szCs w:val="24"/>
        </w:rPr>
        <w:t>In case of an active shooter or armed threat:</w:t>
      </w:r>
    </w:p>
    <w:p w:rsidR="0049603B" w:rsidRPr="0049603B" w:rsidRDefault="0049603B" w:rsidP="0049603B">
      <w:pPr>
        <w:widowControl w:val="0"/>
        <w:numPr>
          <w:ilvl w:val="1"/>
          <w:numId w:val="41"/>
        </w:numPr>
        <w:autoSpaceDE w:val="0"/>
        <w:autoSpaceDN w:val="0"/>
        <w:adjustRightInd w:val="0"/>
        <w:spacing w:before="100" w:beforeAutospacing="1" w:after="100" w:afterAutospacing="1" w:line="240" w:lineRule="auto"/>
        <w:rPr>
          <w:rFonts w:ascii="Times New Roman" w:eastAsia="Times New Roman" w:hAnsi="Times New Roman" w:cs="Times New Roman"/>
          <w:sz w:val="24"/>
          <w:szCs w:val="24"/>
        </w:rPr>
      </w:pPr>
      <w:r w:rsidRPr="0049603B">
        <w:rPr>
          <w:rFonts w:ascii="Times New Roman" w:eastAsia="Times New Roman" w:hAnsi="Times New Roman" w:cs="Times New Roman"/>
          <w:b/>
          <w:bCs/>
          <w:sz w:val="24"/>
          <w:szCs w:val="24"/>
        </w:rPr>
        <w:t>Run</w:t>
      </w:r>
      <w:r w:rsidRPr="0049603B">
        <w:rPr>
          <w:rFonts w:ascii="Times New Roman" w:eastAsia="Times New Roman" w:hAnsi="Times New Roman" w:cs="Times New Roman"/>
          <w:sz w:val="24"/>
          <w:szCs w:val="24"/>
        </w:rPr>
        <w:t xml:space="preserve"> if a safe escape is possible.</w:t>
      </w:r>
    </w:p>
    <w:p w:rsidR="0049603B" w:rsidRPr="0049603B" w:rsidRDefault="0049603B" w:rsidP="0049603B">
      <w:pPr>
        <w:widowControl w:val="0"/>
        <w:numPr>
          <w:ilvl w:val="1"/>
          <w:numId w:val="41"/>
        </w:numPr>
        <w:autoSpaceDE w:val="0"/>
        <w:autoSpaceDN w:val="0"/>
        <w:adjustRightInd w:val="0"/>
        <w:spacing w:before="100" w:beforeAutospacing="1" w:after="100" w:afterAutospacing="1" w:line="240" w:lineRule="auto"/>
        <w:rPr>
          <w:rFonts w:ascii="Times New Roman" w:eastAsia="Times New Roman" w:hAnsi="Times New Roman" w:cs="Times New Roman"/>
          <w:sz w:val="24"/>
          <w:szCs w:val="24"/>
        </w:rPr>
      </w:pPr>
      <w:r w:rsidRPr="0049603B">
        <w:rPr>
          <w:rFonts w:ascii="Times New Roman" w:eastAsia="Times New Roman" w:hAnsi="Times New Roman" w:cs="Times New Roman"/>
          <w:b/>
          <w:bCs/>
          <w:sz w:val="24"/>
          <w:szCs w:val="24"/>
        </w:rPr>
        <w:t>Hide</w:t>
      </w:r>
      <w:r w:rsidRPr="0049603B">
        <w:rPr>
          <w:rFonts w:ascii="Times New Roman" w:eastAsia="Times New Roman" w:hAnsi="Times New Roman" w:cs="Times New Roman"/>
          <w:sz w:val="24"/>
          <w:szCs w:val="24"/>
        </w:rPr>
        <w:t xml:space="preserve"> in a secure location and silence phones.</w:t>
      </w:r>
    </w:p>
    <w:p w:rsidR="0049603B" w:rsidRPr="0049603B" w:rsidRDefault="0049603B" w:rsidP="0049603B">
      <w:pPr>
        <w:widowControl w:val="0"/>
        <w:numPr>
          <w:ilvl w:val="1"/>
          <w:numId w:val="41"/>
        </w:numPr>
        <w:autoSpaceDE w:val="0"/>
        <w:autoSpaceDN w:val="0"/>
        <w:adjustRightInd w:val="0"/>
        <w:spacing w:before="100" w:beforeAutospacing="1" w:after="100" w:afterAutospacing="1" w:line="240" w:lineRule="auto"/>
        <w:rPr>
          <w:rFonts w:ascii="Times New Roman" w:eastAsia="Times New Roman" w:hAnsi="Times New Roman" w:cs="Times New Roman"/>
          <w:sz w:val="24"/>
          <w:szCs w:val="24"/>
        </w:rPr>
      </w:pPr>
      <w:r w:rsidRPr="0049603B">
        <w:rPr>
          <w:rFonts w:ascii="Times New Roman" w:eastAsia="Times New Roman" w:hAnsi="Times New Roman" w:cs="Times New Roman"/>
          <w:b/>
          <w:bCs/>
          <w:sz w:val="24"/>
          <w:szCs w:val="24"/>
        </w:rPr>
        <w:lastRenderedPageBreak/>
        <w:t>Fight</w:t>
      </w:r>
      <w:r w:rsidRPr="0049603B">
        <w:rPr>
          <w:rFonts w:ascii="Times New Roman" w:eastAsia="Times New Roman" w:hAnsi="Times New Roman" w:cs="Times New Roman"/>
          <w:sz w:val="24"/>
          <w:szCs w:val="24"/>
        </w:rPr>
        <w:t xml:space="preserve"> only as a last resort.</w:t>
      </w:r>
    </w:p>
    <w:p w:rsidR="0049603B" w:rsidRPr="0049603B" w:rsidRDefault="0049603B" w:rsidP="0049603B">
      <w:pPr>
        <w:widowControl w:val="0"/>
        <w:numPr>
          <w:ilvl w:val="0"/>
          <w:numId w:val="24"/>
        </w:numPr>
        <w:autoSpaceDE w:val="0"/>
        <w:autoSpaceDN w:val="0"/>
        <w:adjustRightInd w:val="0"/>
        <w:spacing w:after="0" w:line="240" w:lineRule="auto"/>
        <w:ind w:left="900"/>
        <w:rPr>
          <w:rFonts w:cstheme="minorHAnsi"/>
          <w:b/>
          <w:sz w:val="24"/>
          <w:szCs w:val="24"/>
        </w:rPr>
      </w:pPr>
      <w:r w:rsidRPr="0049603B">
        <w:rPr>
          <w:rFonts w:cstheme="minorHAnsi"/>
          <w:b/>
          <w:sz w:val="24"/>
          <w:szCs w:val="24"/>
        </w:rPr>
        <w:t>Medical Emergency</w:t>
      </w:r>
    </w:p>
    <w:p w:rsidR="0049603B" w:rsidRPr="0049603B" w:rsidRDefault="0049603B" w:rsidP="0049603B">
      <w:pPr>
        <w:widowControl w:val="0"/>
        <w:numPr>
          <w:ilvl w:val="0"/>
          <w:numId w:val="43"/>
        </w:numPr>
        <w:autoSpaceDE w:val="0"/>
        <w:autoSpaceDN w:val="0"/>
        <w:adjustRightInd w:val="0"/>
        <w:spacing w:after="0" w:line="240" w:lineRule="auto"/>
        <w:rPr>
          <w:rFonts w:cstheme="minorHAnsi"/>
          <w:b/>
          <w:sz w:val="24"/>
          <w:szCs w:val="24"/>
        </w:rPr>
      </w:pPr>
      <w:r w:rsidRPr="0049603B">
        <w:rPr>
          <w:rFonts w:cstheme="minorHAnsi"/>
          <w:sz w:val="24"/>
          <w:szCs w:val="24"/>
        </w:rPr>
        <w:t>Call 911</w:t>
      </w:r>
    </w:p>
    <w:p w:rsidR="0049603B" w:rsidRPr="0049603B" w:rsidRDefault="0049603B" w:rsidP="0049603B">
      <w:pPr>
        <w:widowControl w:val="0"/>
        <w:numPr>
          <w:ilvl w:val="0"/>
          <w:numId w:val="43"/>
        </w:numPr>
        <w:autoSpaceDE w:val="0"/>
        <w:autoSpaceDN w:val="0"/>
        <w:adjustRightInd w:val="0"/>
        <w:spacing w:after="0" w:line="240" w:lineRule="auto"/>
        <w:rPr>
          <w:rFonts w:cstheme="minorHAnsi"/>
          <w:b/>
          <w:sz w:val="24"/>
          <w:szCs w:val="24"/>
        </w:rPr>
      </w:pPr>
      <w:r w:rsidRPr="0049603B">
        <w:rPr>
          <w:rFonts w:cstheme="minorHAnsi"/>
          <w:sz w:val="24"/>
          <w:szCs w:val="24"/>
        </w:rPr>
        <w:t>Do not move the injured person unless absolutely necessary</w:t>
      </w:r>
    </w:p>
    <w:p w:rsidR="0049603B" w:rsidRPr="0049603B" w:rsidRDefault="0049603B" w:rsidP="0049603B">
      <w:pPr>
        <w:widowControl w:val="0"/>
        <w:numPr>
          <w:ilvl w:val="0"/>
          <w:numId w:val="43"/>
        </w:numPr>
        <w:autoSpaceDE w:val="0"/>
        <w:autoSpaceDN w:val="0"/>
        <w:adjustRightInd w:val="0"/>
        <w:spacing w:after="0" w:line="240" w:lineRule="auto"/>
        <w:rPr>
          <w:rFonts w:cstheme="minorHAnsi"/>
          <w:b/>
          <w:sz w:val="24"/>
          <w:szCs w:val="24"/>
        </w:rPr>
      </w:pPr>
      <w:r w:rsidRPr="0049603B">
        <w:rPr>
          <w:rFonts w:cstheme="minorHAnsi"/>
          <w:sz w:val="24"/>
          <w:szCs w:val="24"/>
        </w:rPr>
        <w:t>Provide basic first aid only if trained</w:t>
      </w:r>
    </w:p>
    <w:p w:rsidR="0049603B" w:rsidRPr="0049603B" w:rsidRDefault="0049603B" w:rsidP="0049603B">
      <w:pPr>
        <w:widowControl w:val="0"/>
        <w:numPr>
          <w:ilvl w:val="0"/>
          <w:numId w:val="43"/>
        </w:numPr>
        <w:autoSpaceDE w:val="0"/>
        <w:autoSpaceDN w:val="0"/>
        <w:adjustRightInd w:val="0"/>
        <w:spacing w:after="0" w:line="240" w:lineRule="auto"/>
        <w:rPr>
          <w:rFonts w:cstheme="minorHAnsi"/>
          <w:b/>
          <w:sz w:val="24"/>
          <w:szCs w:val="24"/>
        </w:rPr>
      </w:pPr>
      <w:r w:rsidRPr="0049603B">
        <w:rPr>
          <w:rFonts w:cstheme="minorHAnsi"/>
          <w:sz w:val="24"/>
          <w:szCs w:val="24"/>
        </w:rPr>
        <w:t>Assign someone to meet emergency responders at the entrance</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Other Health Risks</w:t>
      </w:r>
    </w:p>
    <w:p w:rsidR="0049603B" w:rsidRPr="0049603B" w:rsidRDefault="0049603B" w:rsidP="0049603B">
      <w:pPr>
        <w:spacing w:after="0" w:line="240" w:lineRule="auto"/>
        <w:ind w:left="900"/>
        <w:rPr>
          <w:rFonts w:cstheme="minorHAnsi"/>
          <w:sz w:val="24"/>
          <w:szCs w:val="24"/>
        </w:rPr>
      </w:pPr>
      <w:r w:rsidRPr="0049603B">
        <w:rPr>
          <w:rFonts w:cstheme="minorHAnsi"/>
          <w:sz w:val="24"/>
          <w:szCs w:val="24"/>
        </w:rPr>
        <w:t xml:space="preserve">The Library Director may authorize a </w:t>
      </w:r>
      <w:r w:rsidRPr="0049603B">
        <w:rPr>
          <w:rFonts w:cstheme="minorHAnsi"/>
          <w:b/>
          <w:sz w:val="24"/>
          <w:szCs w:val="24"/>
        </w:rPr>
        <w:t>short-term closure</w:t>
      </w:r>
      <w:r w:rsidRPr="0049603B">
        <w:rPr>
          <w:rFonts w:cstheme="minorHAnsi"/>
          <w:sz w:val="24"/>
          <w:szCs w:val="24"/>
        </w:rPr>
        <w:t xml:space="preserve"> of the library (up to </w:t>
      </w:r>
      <w:r w:rsidRPr="0049603B">
        <w:rPr>
          <w:rFonts w:cstheme="minorHAnsi"/>
          <w:b/>
          <w:sz w:val="24"/>
          <w:szCs w:val="24"/>
        </w:rPr>
        <w:t>4 days</w:t>
      </w:r>
      <w:r w:rsidRPr="0049603B">
        <w:rPr>
          <w:rFonts w:cstheme="minorHAnsi"/>
          <w:sz w:val="24"/>
          <w:szCs w:val="24"/>
        </w:rPr>
        <w:t>) in response to health threats (e.g. chemical spills, contagious illness outbreaks)</w:t>
      </w:r>
    </w:p>
    <w:p w:rsidR="0049603B" w:rsidRPr="0049603B" w:rsidRDefault="0049603B" w:rsidP="0049603B">
      <w:pPr>
        <w:spacing w:after="0" w:line="240" w:lineRule="auto"/>
        <w:ind w:left="1620"/>
        <w:rPr>
          <w:rFonts w:cstheme="minorHAnsi"/>
          <w:sz w:val="24"/>
          <w:szCs w:val="24"/>
        </w:rPr>
      </w:pPr>
    </w:p>
    <w:p w:rsidR="0049603B" w:rsidRPr="0049603B" w:rsidRDefault="0049603B" w:rsidP="0049603B">
      <w:pPr>
        <w:spacing w:after="0" w:line="240" w:lineRule="auto"/>
        <w:ind w:left="900"/>
        <w:rPr>
          <w:rFonts w:cstheme="minorHAnsi"/>
          <w:sz w:val="24"/>
          <w:szCs w:val="24"/>
        </w:rPr>
      </w:pPr>
      <w:r w:rsidRPr="0049603B">
        <w:rPr>
          <w:rFonts w:cstheme="minorHAnsi"/>
          <w:sz w:val="24"/>
          <w:szCs w:val="24"/>
        </w:rPr>
        <w:t>A longer-term closure (more than 4 days) requires:</w:t>
      </w:r>
    </w:p>
    <w:p w:rsidR="0049603B" w:rsidRPr="0049603B" w:rsidRDefault="0049603B" w:rsidP="0049603B">
      <w:pPr>
        <w:widowControl w:val="0"/>
        <w:numPr>
          <w:ilvl w:val="1"/>
          <w:numId w:val="44"/>
        </w:numPr>
        <w:autoSpaceDE w:val="0"/>
        <w:autoSpaceDN w:val="0"/>
        <w:adjustRightInd w:val="0"/>
        <w:spacing w:after="100" w:afterAutospacing="1" w:line="240" w:lineRule="auto"/>
        <w:rPr>
          <w:rFonts w:eastAsia="Times New Roman" w:cstheme="minorHAnsi"/>
          <w:sz w:val="24"/>
          <w:szCs w:val="24"/>
        </w:rPr>
      </w:pPr>
      <w:r w:rsidRPr="0049603B">
        <w:rPr>
          <w:rFonts w:eastAsia="Times New Roman" w:cstheme="minorHAnsi"/>
          <w:b/>
          <w:bCs/>
          <w:sz w:val="24"/>
          <w:szCs w:val="24"/>
        </w:rPr>
        <w:t>Approval by the Board of Trustees</w:t>
      </w:r>
      <w:r w:rsidRPr="0049603B">
        <w:rPr>
          <w:rFonts w:eastAsia="Times New Roman" w:cstheme="minorHAnsi"/>
          <w:sz w:val="24"/>
          <w:szCs w:val="24"/>
        </w:rPr>
        <w:t>.</w:t>
      </w:r>
    </w:p>
    <w:p w:rsidR="0049603B" w:rsidRPr="0049603B" w:rsidRDefault="0049603B" w:rsidP="0049603B">
      <w:pPr>
        <w:widowControl w:val="0"/>
        <w:numPr>
          <w:ilvl w:val="1"/>
          <w:numId w:val="44"/>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Guidance from:</w:t>
      </w:r>
    </w:p>
    <w:p w:rsidR="0049603B" w:rsidRPr="0049603B" w:rsidRDefault="0049603B" w:rsidP="0049603B">
      <w:pPr>
        <w:widowControl w:val="0"/>
        <w:numPr>
          <w:ilvl w:val="2"/>
          <w:numId w:val="44"/>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Centers for Disease Control and Prevention (CDC),</w:t>
      </w:r>
    </w:p>
    <w:p w:rsidR="0049603B" w:rsidRPr="0049603B" w:rsidRDefault="0049603B" w:rsidP="0049603B">
      <w:pPr>
        <w:widowControl w:val="0"/>
        <w:numPr>
          <w:ilvl w:val="2"/>
          <w:numId w:val="44"/>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Local and State Health Departments,</w:t>
      </w:r>
    </w:p>
    <w:p w:rsidR="0049603B" w:rsidRPr="0049603B" w:rsidRDefault="0049603B" w:rsidP="0049603B">
      <w:pPr>
        <w:widowControl w:val="0"/>
        <w:numPr>
          <w:ilvl w:val="2"/>
          <w:numId w:val="44"/>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Federal, State, or Local Emergency Management Services</w:t>
      </w:r>
    </w:p>
    <w:p w:rsidR="0049603B" w:rsidRPr="0049603B" w:rsidRDefault="0049603B" w:rsidP="0049603B">
      <w:pPr>
        <w:widowControl w:val="0"/>
        <w:numPr>
          <w:ilvl w:val="0"/>
          <w:numId w:val="24"/>
        </w:numPr>
        <w:autoSpaceDE w:val="0"/>
        <w:autoSpaceDN w:val="0"/>
        <w:adjustRightInd w:val="0"/>
        <w:spacing w:after="0" w:line="240" w:lineRule="auto"/>
        <w:ind w:left="900"/>
        <w:rPr>
          <w:rFonts w:cstheme="minorHAnsi"/>
          <w:b/>
          <w:sz w:val="24"/>
          <w:szCs w:val="24"/>
        </w:rPr>
      </w:pPr>
      <w:r w:rsidRPr="0049603B">
        <w:rPr>
          <w:rFonts w:cstheme="minorHAnsi"/>
          <w:b/>
          <w:sz w:val="24"/>
          <w:szCs w:val="24"/>
        </w:rPr>
        <w:t>Fire Evacuation Plan</w:t>
      </w:r>
    </w:p>
    <w:p w:rsidR="0049603B" w:rsidRPr="0049603B" w:rsidRDefault="0049603B" w:rsidP="0049603B">
      <w:pPr>
        <w:spacing w:after="0" w:line="240" w:lineRule="auto"/>
        <w:ind w:left="540"/>
        <w:rPr>
          <w:rFonts w:cstheme="minorHAnsi"/>
          <w:sz w:val="24"/>
          <w:szCs w:val="24"/>
        </w:rPr>
      </w:pPr>
      <w:r w:rsidRPr="0049603B">
        <w:rPr>
          <w:rFonts w:cstheme="minorHAnsi"/>
          <w:sz w:val="24"/>
          <w:szCs w:val="24"/>
        </w:rPr>
        <w:t xml:space="preserve">Fire extinguishers are located near back entrance of Activity Room, in Local and Family History Room, and near computer stations.  </w:t>
      </w:r>
    </w:p>
    <w:p w:rsidR="0049603B" w:rsidRPr="0049603B" w:rsidRDefault="0049603B" w:rsidP="0049603B">
      <w:pPr>
        <w:widowControl w:val="0"/>
        <w:numPr>
          <w:ilvl w:val="0"/>
          <w:numId w:val="36"/>
        </w:numPr>
        <w:autoSpaceDE w:val="0"/>
        <w:autoSpaceDN w:val="0"/>
        <w:adjustRightInd w:val="0"/>
        <w:spacing w:after="0" w:line="240" w:lineRule="auto"/>
        <w:rPr>
          <w:rFonts w:cstheme="minorHAnsi"/>
          <w:sz w:val="24"/>
          <w:szCs w:val="24"/>
        </w:rPr>
      </w:pPr>
      <w:r w:rsidRPr="0049603B">
        <w:rPr>
          <w:rFonts w:cstheme="minorHAnsi"/>
          <w:sz w:val="24"/>
          <w:szCs w:val="24"/>
        </w:rPr>
        <w:t>Staff will loudly announce there is a fire.</w:t>
      </w:r>
    </w:p>
    <w:p w:rsidR="0049603B" w:rsidRPr="0049603B" w:rsidRDefault="0049603B" w:rsidP="0049603B">
      <w:pPr>
        <w:widowControl w:val="0"/>
        <w:numPr>
          <w:ilvl w:val="0"/>
          <w:numId w:val="36"/>
        </w:numPr>
        <w:autoSpaceDE w:val="0"/>
        <w:autoSpaceDN w:val="0"/>
        <w:adjustRightInd w:val="0"/>
        <w:spacing w:after="0" w:line="240" w:lineRule="auto"/>
        <w:rPr>
          <w:rFonts w:cstheme="minorHAnsi"/>
          <w:sz w:val="24"/>
          <w:szCs w:val="24"/>
        </w:rPr>
      </w:pPr>
      <w:r w:rsidRPr="0049603B">
        <w:rPr>
          <w:rFonts w:cstheme="minorHAnsi"/>
          <w:sz w:val="24"/>
          <w:szCs w:val="24"/>
        </w:rPr>
        <w:t>Call 911</w:t>
      </w:r>
    </w:p>
    <w:p w:rsidR="0049603B" w:rsidRPr="0049603B" w:rsidRDefault="0049603B" w:rsidP="0049603B">
      <w:pPr>
        <w:widowControl w:val="0"/>
        <w:numPr>
          <w:ilvl w:val="0"/>
          <w:numId w:val="36"/>
        </w:numPr>
        <w:autoSpaceDE w:val="0"/>
        <w:autoSpaceDN w:val="0"/>
        <w:adjustRightInd w:val="0"/>
        <w:spacing w:after="0" w:line="240" w:lineRule="auto"/>
        <w:rPr>
          <w:rFonts w:cstheme="minorHAnsi"/>
          <w:sz w:val="24"/>
          <w:szCs w:val="24"/>
        </w:rPr>
      </w:pPr>
      <w:r w:rsidRPr="0049603B">
        <w:rPr>
          <w:rFonts w:cstheme="minorHAnsi"/>
          <w:sz w:val="24"/>
          <w:szCs w:val="24"/>
        </w:rPr>
        <w:t xml:space="preserve">Use fire extinguisher only if fire is small and it is safe to do so. </w:t>
      </w:r>
    </w:p>
    <w:p w:rsidR="0049603B" w:rsidRPr="0049603B" w:rsidRDefault="0049603B" w:rsidP="0049603B">
      <w:pPr>
        <w:widowControl w:val="0"/>
        <w:numPr>
          <w:ilvl w:val="0"/>
          <w:numId w:val="36"/>
        </w:numPr>
        <w:autoSpaceDE w:val="0"/>
        <w:autoSpaceDN w:val="0"/>
        <w:adjustRightInd w:val="0"/>
        <w:spacing w:after="0" w:line="240" w:lineRule="auto"/>
        <w:rPr>
          <w:rFonts w:cstheme="minorHAnsi"/>
          <w:sz w:val="24"/>
          <w:szCs w:val="24"/>
        </w:rPr>
      </w:pPr>
      <w:r w:rsidRPr="0049603B">
        <w:rPr>
          <w:rFonts w:cstheme="minorHAnsi"/>
          <w:sz w:val="24"/>
          <w:szCs w:val="24"/>
        </w:rPr>
        <w:t xml:space="preserve">Evacuate immediately. </w:t>
      </w:r>
    </w:p>
    <w:p w:rsidR="0049603B" w:rsidRPr="0049603B" w:rsidRDefault="0049603B" w:rsidP="0049603B">
      <w:pPr>
        <w:spacing w:after="0" w:line="240" w:lineRule="auto"/>
        <w:ind w:left="180"/>
        <w:rPr>
          <w:rFonts w:cstheme="minorHAnsi"/>
          <w:sz w:val="24"/>
          <w:szCs w:val="24"/>
        </w:rPr>
      </w:pPr>
    </w:p>
    <w:p w:rsidR="0049603B" w:rsidRPr="0049603B" w:rsidRDefault="0049603B" w:rsidP="0049603B">
      <w:pPr>
        <w:widowControl w:val="0"/>
        <w:numPr>
          <w:ilvl w:val="0"/>
          <w:numId w:val="24"/>
        </w:numPr>
        <w:autoSpaceDE w:val="0"/>
        <w:autoSpaceDN w:val="0"/>
        <w:adjustRightInd w:val="0"/>
        <w:spacing w:after="0" w:line="240" w:lineRule="auto"/>
        <w:ind w:left="900"/>
        <w:rPr>
          <w:rFonts w:cstheme="minorHAnsi"/>
          <w:b/>
          <w:sz w:val="24"/>
          <w:szCs w:val="24"/>
        </w:rPr>
      </w:pPr>
      <w:r w:rsidRPr="0049603B">
        <w:rPr>
          <w:rFonts w:cstheme="minorHAnsi"/>
          <w:b/>
          <w:sz w:val="24"/>
          <w:szCs w:val="24"/>
        </w:rPr>
        <w:t>Severe Weather</w:t>
      </w:r>
      <w:r w:rsidRPr="0049603B">
        <w:rPr>
          <w:rFonts w:cstheme="minorHAnsi"/>
          <w:sz w:val="24"/>
          <w:szCs w:val="24"/>
        </w:rPr>
        <w:t xml:space="preserve"> </w:t>
      </w:r>
    </w:p>
    <w:p w:rsidR="0049603B" w:rsidRPr="0049603B" w:rsidRDefault="0049603B" w:rsidP="0049603B">
      <w:pPr>
        <w:spacing w:after="0" w:line="240" w:lineRule="auto"/>
        <w:ind w:left="540"/>
        <w:rPr>
          <w:rFonts w:cstheme="minorHAnsi"/>
          <w:b/>
          <w:sz w:val="24"/>
          <w:szCs w:val="24"/>
        </w:rPr>
      </w:pPr>
      <w:r w:rsidRPr="0049603B">
        <w:rPr>
          <w:rFonts w:cstheme="minorHAnsi"/>
          <w:sz w:val="24"/>
          <w:szCs w:val="24"/>
        </w:rPr>
        <w:t>Staff will collect the emergency bucket and weather radio for quick access</w:t>
      </w:r>
    </w:p>
    <w:p w:rsidR="0049603B" w:rsidRPr="0049603B" w:rsidRDefault="0049603B" w:rsidP="0049603B">
      <w:pPr>
        <w:widowControl w:val="0"/>
        <w:numPr>
          <w:ilvl w:val="0"/>
          <w:numId w:val="37"/>
        </w:numPr>
        <w:autoSpaceDE w:val="0"/>
        <w:autoSpaceDN w:val="0"/>
        <w:adjustRightInd w:val="0"/>
        <w:spacing w:after="0" w:line="240" w:lineRule="auto"/>
        <w:rPr>
          <w:rFonts w:cstheme="minorHAnsi"/>
          <w:b/>
          <w:sz w:val="24"/>
          <w:szCs w:val="24"/>
        </w:rPr>
      </w:pPr>
      <w:r w:rsidRPr="0049603B">
        <w:rPr>
          <w:rFonts w:cstheme="minorHAnsi"/>
          <w:b/>
          <w:sz w:val="24"/>
          <w:szCs w:val="24"/>
        </w:rPr>
        <w:t>Thunderstorm Warning</w:t>
      </w:r>
    </w:p>
    <w:p w:rsidR="0049603B" w:rsidRPr="0049603B" w:rsidRDefault="0049603B" w:rsidP="0049603B">
      <w:pPr>
        <w:widowControl w:val="0"/>
        <w:numPr>
          <w:ilvl w:val="0"/>
          <w:numId w:val="38"/>
        </w:numPr>
        <w:autoSpaceDE w:val="0"/>
        <w:autoSpaceDN w:val="0"/>
        <w:adjustRightInd w:val="0"/>
        <w:spacing w:after="0" w:line="240" w:lineRule="auto"/>
        <w:rPr>
          <w:rFonts w:cstheme="minorHAnsi"/>
          <w:sz w:val="24"/>
          <w:szCs w:val="24"/>
        </w:rPr>
      </w:pPr>
      <w:r w:rsidRPr="0049603B">
        <w:rPr>
          <w:rFonts w:cstheme="minorHAnsi"/>
          <w:sz w:val="24"/>
          <w:szCs w:val="24"/>
        </w:rPr>
        <w:t xml:space="preserve">Staff will turn off computers and other equipment </w:t>
      </w:r>
    </w:p>
    <w:p w:rsidR="0049603B" w:rsidRPr="0049603B" w:rsidRDefault="0049603B" w:rsidP="0049603B">
      <w:pPr>
        <w:widowControl w:val="0"/>
        <w:numPr>
          <w:ilvl w:val="0"/>
          <w:numId w:val="38"/>
        </w:numPr>
        <w:autoSpaceDE w:val="0"/>
        <w:autoSpaceDN w:val="0"/>
        <w:adjustRightInd w:val="0"/>
        <w:spacing w:after="0" w:line="240" w:lineRule="auto"/>
        <w:rPr>
          <w:rFonts w:cstheme="minorHAnsi"/>
          <w:sz w:val="24"/>
          <w:szCs w:val="24"/>
        </w:rPr>
      </w:pPr>
      <w:r w:rsidRPr="0049603B">
        <w:rPr>
          <w:rFonts w:cstheme="minorHAnsi"/>
          <w:sz w:val="24"/>
          <w:szCs w:val="24"/>
        </w:rPr>
        <w:t>Circulations will be recorded by hand or on a cellular devise</w:t>
      </w:r>
    </w:p>
    <w:p w:rsidR="0049603B" w:rsidRPr="0049603B" w:rsidRDefault="0049603B" w:rsidP="0049603B">
      <w:pPr>
        <w:widowControl w:val="0"/>
        <w:numPr>
          <w:ilvl w:val="0"/>
          <w:numId w:val="38"/>
        </w:numPr>
        <w:autoSpaceDE w:val="0"/>
        <w:autoSpaceDN w:val="0"/>
        <w:adjustRightInd w:val="0"/>
        <w:spacing w:after="0" w:line="240" w:lineRule="auto"/>
        <w:rPr>
          <w:rFonts w:cstheme="minorHAnsi"/>
          <w:sz w:val="24"/>
          <w:szCs w:val="24"/>
        </w:rPr>
      </w:pPr>
      <w:r w:rsidRPr="0049603B">
        <w:rPr>
          <w:rFonts w:cstheme="minorHAnsi"/>
          <w:sz w:val="24"/>
          <w:szCs w:val="24"/>
        </w:rPr>
        <w:t>Staff will further monitor the weather alerts</w:t>
      </w:r>
    </w:p>
    <w:p w:rsidR="0049603B" w:rsidRPr="0049603B" w:rsidRDefault="0049603B" w:rsidP="0049603B">
      <w:pPr>
        <w:spacing w:after="0" w:line="240" w:lineRule="auto"/>
        <w:ind w:left="1260"/>
        <w:rPr>
          <w:rFonts w:cstheme="minorHAnsi"/>
          <w:sz w:val="24"/>
          <w:szCs w:val="24"/>
        </w:rPr>
      </w:pPr>
      <w:r w:rsidRPr="0049603B">
        <w:rPr>
          <w:rFonts w:cstheme="minorHAnsi"/>
          <w:sz w:val="24"/>
          <w:szCs w:val="24"/>
        </w:rPr>
        <w:t>Power Outage</w:t>
      </w:r>
    </w:p>
    <w:p w:rsidR="0049603B" w:rsidRPr="0049603B" w:rsidRDefault="0049603B" w:rsidP="0049603B">
      <w:pPr>
        <w:widowControl w:val="0"/>
        <w:numPr>
          <w:ilvl w:val="0"/>
          <w:numId w:val="40"/>
        </w:numPr>
        <w:autoSpaceDE w:val="0"/>
        <w:autoSpaceDN w:val="0"/>
        <w:adjustRightInd w:val="0"/>
        <w:spacing w:after="0" w:line="240" w:lineRule="auto"/>
        <w:rPr>
          <w:rFonts w:cstheme="minorHAnsi"/>
          <w:sz w:val="24"/>
          <w:szCs w:val="24"/>
        </w:rPr>
      </w:pPr>
      <w:r w:rsidRPr="0049603B">
        <w:rPr>
          <w:rFonts w:cstheme="minorHAnsi"/>
          <w:sz w:val="24"/>
          <w:szCs w:val="24"/>
        </w:rPr>
        <w:t>Remain calm</w:t>
      </w:r>
    </w:p>
    <w:p w:rsidR="0049603B" w:rsidRPr="0049603B" w:rsidRDefault="0049603B" w:rsidP="0049603B">
      <w:pPr>
        <w:widowControl w:val="0"/>
        <w:numPr>
          <w:ilvl w:val="0"/>
          <w:numId w:val="40"/>
        </w:numPr>
        <w:autoSpaceDE w:val="0"/>
        <w:autoSpaceDN w:val="0"/>
        <w:adjustRightInd w:val="0"/>
        <w:spacing w:after="0" w:line="240" w:lineRule="auto"/>
        <w:rPr>
          <w:rFonts w:cstheme="minorHAnsi"/>
          <w:sz w:val="24"/>
          <w:szCs w:val="24"/>
        </w:rPr>
      </w:pPr>
      <w:r w:rsidRPr="0049603B">
        <w:rPr>
          <w:rFonts w:cstheme="minorHAnsi"/>
          <w:sz w:val="24"/>
          <w:szCs w:val="24"/>
        </w:rPr>
        <w:t>Use flashlights, if needed</w:t>
      </w:r>
    </w:p>
    <w:p w:rsidR="0049603B" w:rsidRPr="0049603B" w:rsidRDefault="0049603B" w:rsidP="0049603B">
      <w:pPr>
        <w:widowControl w:val="0"/>
        <w:numPr>
          <w:ilvl w:val="0"/>
          <w:numId w:val="40"/>
        </w:numPr>
        <w:autoSpaceDE w:val="0"/>
        <w:autoSpaceDN w:val="0"/>
        <w:adjustRightInd w:val="0"/>
        <w:spacing w:after="0" w:line="240" w:lineRule="auto"/>
        <w:rPr>
          <w:rFonts w:cstheme="minorHAnsi"/>
          <w:sz w:val="24"/>
          <w:szCs w:val="24"/>
        </w:rPr>
      </w:pPr>
      <w:r w:rsidRPr="0049603B">
        <w:rPr>
          <w:rFonts w:cstheme="minorHAnsi"/>
          <w:sz w:val="24"/>
          <w:szCs w:val="24"/>
        </w:rPr>
        <w:t xml:space="preserve">Evacuate the building if safety is compromised or directed to do so by emergency personnel </w:t>
      </w:r>
    </w:p>
    <w:p w:rsidR="0049603B" w:rsidRPr="0049603B" w:rsidRDefault="0049603B" w:rsidP="0049603B">
      <w:pPr>
        <w:spacing w:after="0" w:line="240" w:lineRule="auto"/>
        <w:ind w:left="180"/>
        <w:rPr>
          <w:rFonts w:cstheme="minorHAnsi"/>
          <w:sz w:val="24"/>
          <w:szCs w:val="24"/>
        </w:rPr>
      </w:pPr>
    </w:p>
    <w:p w:rsidR="0049603B" w:rsidRPr="0049603B" w:rsidRDefault="0049603B" w:rsidP="0049603B">
      <w:pPr>
        <w:widowControl w:val="0"/>
        <w:numPr>
          <w:ilvl w:val="0"/>
          <w:numId w:val="37"/>
        </w:numPr>
        <w:autoSpaceDE w:val="0"/>
        <w:autoSpaceDN w:val="0"/>
        <w:adjustRightInd w:val="0"/>
        <w:spacing w:after="0" w:line="240" w:lineRule="auto"/>
        <w:rPr>
          <w:rFonts w:cstheme="minorHAnsi"/>
          <w:b/>
          <w:sz w:val="24"/>
          <w:szCs w:val="24"/>
        </w:rPr>
      </w:pPr>
      <w:r w:rsidRPr="0049603B">
        <w:rPr>
          <w:rFonts w:cstheme="minorHAnsi"/>
          <w:b/>
          <w:sz w:val="24"/>
          <w:szCs w:val="24"/>
        </w:rPr>
        <w:t>Tornado Warning</w:t>
      </w:r>
    </w:p>
    <w:p w:rsidR="0049603B" w:rsidRPr="0049603B" w:rsidRDefault="0049603B" w:rsidP="0049603B">
      <w:pPr>
        <w:spacing w:after="0" w:line="240" w:lineRule="auto"/>
        <w:ind w:left="540" w:firstLine="720"/>
        <w:rPr>
          <w:rFonts w:cstheme="minorHAnsi"/>
          <w:sz w:val="24"/>
          <w:szCs w:val="24"/>
        </w:rPr>
      </w:pPr>
      <w:r w:rsidRPr="0049603B">
        <w:rPr>
          <w:rFonts w:cstheme="minorHAnsi"/>
          <w:sz w:val="24"/>
          <w:szCs w:val="24"/>
        </w:rPr>
        <w:t>When the city siren or weather radio announces a tornado warning:</w:t>
      </w:r>
    </w:p>
    <w:p w:rsidR="0049603B" w:rsidRPr="0049603B" w:rsidRDefault="0049603B" w:rsidP="0049603B">
      <w:pPr>
        <w:widowControl w:val="0"/>
        <w:numPr>
          <w:ilvl w:val="0"/>
          <w:numId w:val="39"/>
        </w:numPr>
        <w:autoSpaceDE w:val="0"/>
        <w:autoSpaceDN w:val="0"/>
        <w:adjustRightInd w:val="0"/>
        <w:spacing w:after="0" w:line="240" w:lineRule="auto"/>
        <w:rPr>
          <w:rFonts w:cstheme="minorHAnsi"/>
          <w:sz w:val="24"/>
          <w:szCs w:val="24"/>
        </w:rPr>
      </w:pPr>
      <w:r w:rsidRPr="0049603B">
        <w:rPr>
          <w:rFonts w:cstheme="minorHAnsi"/>
          <w:sz w:val="24"/>
          <w:szCs w:val="24"/>
        </w:rPr>
        <w:t>Staff will grab the weather radio from the office and the emergency bucket from under the circulation desk</w:t>
      </w:r>
    </w:p>
    <w:p w:rsidR="0049603B" w:rsidRPr="0049603B" w:rsidRDefault="0049603B" w:rsidP="0049603B">
      <w:pPr>
        <w:widowControl w:val="0"/>
        <w:numPr>
          <w:ilvl w:val="0"/>
          <w:numId w:val="39"/>
        </w:numPr>
        <w:autoSpaceDE w:val="0"/>
        <w:autoSpaceDN w:val="0"/>
        <w:adjustRightInd w:val="0"/>
        <w:spacing w:after="0" w:line="240" w:lineRule="auto"/>
        <w:rPr>
          <w:rFonts w:cstheme="minorHAnsi"/>
          <w:sz w:val="24"/>
          <w:szCs w:val="24"/>
        </w:rPr>
      </w:pPr>
      <w:r w:rsidRPr="0049603B">
        <w:rPr>
          <w:rFonts w:cstheme="minorHAnsi"/>
          <w:sz w:val="24"/>
          <w:szCs w:val="24"/>
        </w:rPr>
        <w:lastRenderedPageBreak/>
        <w:t>Staff will ask all patrons to stay away from windows and go immediately into the restrooms</w:t>
      </w:r>
    </w:p>
    <w:p w:rsidR="0049603B" w:rsidRPr="0049603B" w:rsidRDefault="0049603B" w:rsidP="0049603B">
      <w:pPr>
        <w:widowControl w:val="0"/>
        <w:numPr>
          <w:ilvl w:val="0"/>
          <w:numId w:val="39"/>
        </w:numPr>
        <w:autoSpaceDE w:val="0"/>
        <w:autoSpaceDN w:val="0"/>
        <w:adjustRightInd w:val="0"/>
        <w:spacing w:after="0" w:line="240" w:lineRule="auto"/>
        <w:rPr>
          <w:rFonts w:cstheme="minorHAnsi"/>
          <w:sz w:val="24"/>
          <w:szCs w:val="24"/>
        </w:rPr>
      </w:pPr>
      <w:r w:rsidRPr="0049603B">
        <w:rPr>
          <w:rFonts w:cstheme="minorHAnsi"/>
          <w:sz w:val="24"/>
          <w:szCs w:val="24"/>
        </w:rPr>
        <w:t>Patrons and staff will stay there until an all-clear is sounded</w:t>
      </w:r>
    </w:p>
    <w:p w:rsidR="0049603B" w:rsidRPr="0049603B" w:rsidRDefault="0049603B" w:rsidP="0049603B">
      <w:pPr>
        <w:spacing w:after="0" w:line="240" w:lineRule="auto"/>
        <w:ind w:left="1260"/>
        <w:rPr>
          <w:rFonts w:cstheme="minorHAnsi"/>
          <w:sz w:val="24"/>
          <w:szCs w:val="24"/>
        </w:rPr>
      </w:pPr>
      <w:r w:rsidRPr="0049603B">
        <w:rPr>
          <w:rFonts w:cstheme="minorHAnsi"/>
          <w:sz w:val="24"/>
          <w:szCs w:val="24"/>
        </w:rPr>
        <w:t>In the event that the building receives storm damage, patrons will be advised to go to the bank, or another nearby safe building as damage is assessed.  The library staff will make a report to proper authorities of any damage to the library property.</w:t>
      </w:r>
    </w:p>
    <w:p w:rsidR="0049603B" w:rsidRPr="0049603B" w:rsidRDefault="0049603B" w:rsidP="0049603B">
      <w:pPr>
        <w:spacing w:after="0" w:line="240" w:lineRule="auto"/>
        <w:ind w:left="180"/>
        <w:rPr>
          <w:rFonts w:cstheme="minorHAnsi"/>
          <w:sz w:val="24"/>
          <w:szCs w:val="24"/>
        </w:rPr>
      </w:pPr>
    </w:p>
    <w:p w:rsidR="0049603B" w:rsidRPr="0049603B" w:rsidRDefault="0049603B" w:rsidP="0049603B">
      <w:pPr>
        <w:widowControl w:val="0"/>
        <w:numPr>
          <w:ilvl w:val="0"/>
          <w:numId w:val="37"/>
        </w:numPr>
        <w:autoSpaceDE w:val="0"/>
        <w:autoSpaceDN w:val="0"/>
        <w:adjustRightInd w:val="0"/>
        <w:spacing w:after="0" w:line="240" w:lineRule="auto"/>
        <w:rPr>
          <w:rFonts w:cstheme="minorHAnsi"/>
          <w:b/>
          <w:sz w:val="24"/>
          <w:szCs w:val="24"/>
        </w:rPr>
      </w:pPr>
      <w:r w:rsidRPr="0049603B">
        <w:rPr>
          <w:rFonts w:cstheme="minorHAnsi"/>
          <w:b/>
          <w:sz w:val="24"/>
          <w:szCs w:val="24"/>
        </w:rPr>
        <w:t>Winter Weather</w:t>
      </w:r>
    </w:p>
    <w:p w:rsidR="0049603B" w:rsidRPr="0049603B" w:rsidRDefault="0049603B" w:rsidP="0049603B">
      <w:pPr>
        <w:spacing w:after="0" w:line="240" w:lineRule="auto"/>
        <w:ind w:left="1260"/>
        <w:rPr>
          <w:rFonts w:cstheme="minorHAnsi"/>
          <w:sz w:val="24"/>
          <w:szCs w:val="24"/>
        </w:rPr>
      </w:pPr>
      <w:r w:rsidRPr="0049603B">
        <w:rPr>
          <w:rFonts w:cstheme="minorHAnsi"/>
          <w:sz w:val="24"/>
          <w:szCs w:val="24"/>
        </w:rPr>
        <w:t>When winter weather makes driving hazardous, the Library Director may consider closing the facility.  The following guidelines will be considered:</w:t>
      </w:r>
    </w:p>
    <w:p w:rsidR="0049603B" w:rsidRPr="0049603B" w:rsidRDefault="0049603B" w:rsidP="0049603B">
      <w:pPr>
        <w:widowControl w:val="0"/>
        <w:numPr>
          <w:ilvl w:val="0"/>
          <w:numId w:val="45"/>
        </w:numPr>
        <w:autoSpaceDE w:val="0"/>
        <w:autoSpaceDN w:val="0"/>
        <w:adjustRightInd w:val="0"/>
        <w:spacing w:after="0" w:line="240" w:lineRule="auto"/>
        <w:ind w:left="2160"/>
        <w:rPr>
          <w:rFonts w:cstheme="minorHAnsi"/>
          <w:sz w:val="24"/>
          <w:szCs w:val="24"/>
        </w:rPr>
      </w:pPr>
      <w:r w:rsidRPr="0049603B">
        <w:rPr>
          <w:rFonts w:cstheme="minorHAnsi"/>
          <w:sz w:val="24"/>
          <w:szCs w:val="24"/>
        </w:rPr>
        <w:t>Area schools are also dismissed and closed due to hazardous driving conditions.</w:t>
      </w:r>
    </w:p>
    <w:p w:rsidR="0049603B" w:rsidRPr="0049603B" w:rsidRDefault="0049603B" w:rsidP="0049603B">
      <w:pPr>
        <w:widowControl w:val="0"/>
        <w:numPr>
          <w:ilvl w:val="0"/>
          <w:numId w:val="45"/>
        </w:numPr>
        <w:autoSpaceDE w:val="0"/>
        <w:autoSpaceDN w:val="0"/>
        <w:adjustRightInd w:val="0"/>
        <w:spacing w:after="0" w:line="240" w:lineRule="auto"/>
        <w:ind w:left="2160"/>
        <w:rPr>
          <w:rFonts w:cstheme="minorHAnsi"/>
          <w:sz w:val="24"/>
          <w:szCs w:val="24"/>
        </w:rPr>
      </w:pPr>
      <w:r w:rsidRPr="0049603B">
        <w:rPr>
          <w:rFonts w:cstheme="minorHAnsi"/>
          <w:sz w:val="24"/>
          <w:szCs w:val="24"/>
        </w:rPr>
        <w:t xml:space="preserve">State police have issued a traveler’s advisory for Lee County, or a Severe Winter Storm Warning has been issued.  </w:t>
      </w:r>
    </w:p>
    <w:p w:rsidR="0049603B" w:rsidRPr="0049603B" w:rsidRDefault="0049603B" w:rsidP="0049603B">
      <w:pPr>
        <w:widowControl w:val="0"/>
        <w:numPr>
          <w:ilvl w:val="0"/>
          <w:numId w:val="45"/>
        </w:numPr>
        <w:autoSpaceDE w:val="0"/>
        <w:autoSpaceDN w:val="0"/>
        <w:adjustRightInd w:val="0"/>
        <w:spacing w:after="0" w:line="240" w:lineRule="auto"/>
        <w:ind w:left="2160"/>
        <w:rPr>
          <w:rFonts w:cstheme="minorHAnsi"/>
          <w:sz w:val="24"/>
          <w:szCs w:val="24"/>
        </w:rPr>
      </w:pPr>
      <w:r w:rsidRPr="0049603B">
        <w:rPr>
          <w:rFonts w:cstheme="minorHAnsi"/>
          <w:sz w:val="24"/>
          <w:szCs w:val="24"/>
        </w:rPr>
        <w:t>There are power outages due to ice, wind, or heavy snow.</w:t>
      </w:r>
    </w:p>
    <w:p w:rsidR="0049603B" w:rsidRPr="0049603B" w:rsidRDefault="0049603B" w:rsidP="0049603B">
      <w:pPr>
        <w:spacing w:after="0" w:line="240" w:lineRule="auto"/>
        <w:rPr>
          <w:rFonts w:cstheme="minorHAnsi"/>
          <w:sz w:val="24"/>
          <w:szCs w:val="24"/>
        </w:rPr>
      </w:pPr>
    </w:p>
    <w:p w:rsidR="0049603B" w:rsidRPr="0049603B" w:rsidRDefault="0049603B" w:rsidP="0049603B">
      <w:pPr>
        <w:spacing w:after="0" w:line="240" w:lineRule="auto"/>
        <w:ind w:left="180"/>
        <w:rPr>
          <w:rFonts w:cstheme="minorHAnsi"/>
          <w:b/>
          <w:sz w:val="24"/>
          <w:szCs w:val="24"/>
        </w:rPr>
      </w:pPr>
      <w:r w:rsidRPr="0049603B">
        <w:rPr>
          <w:rFonts w:cstheme="minorHAnsi"/>
          <w:b/>
          <w:sz w:val="24"/>
          <w:szCs w:val="24"/>
        </w:rPr>
        <w:t>After an Emergency</w:t>
      </w:r>
    </w:p>
    <w:p w:rsidR="0049603B" w:rsidRPr="0049603B" w:rsidRDefault="0049603B" w:rsidP="0049603B">
      <w:pPr>
        <w:spacing w:after="0" w:line="240" w:lineRule="auto"/>
        <w:ind w:left="180"/>
        <w:rPr>
          <w:rFonts w:cstheme="minorHAnsi"/>
          <w:sz w:val="24"/>
          <w:szCs w:val="24"/>
        </w:rPr>
      </w:pPr>
      <w:r w:rsidRPr="0049603B">
        <w:rPr>
          <w:rFonts w:cstheme="minorHAnsi"/>
          <w:sz w:val="24"/>
          <w:szCs w:val="24"/>
        </w:rPr>
        <w:t>The librarian in charge will</w:t>
      </w:r>
    </w:p>
    <w:p w:rsidR="0049603B" w:rsidRPr="0049603B" w:rsidRDefault="0049603B" w:rsidP="0049603B">
      <w:pPr>
        <w:widowControl w:val="0"/>
        <w:numPr>
          <w:ilvl w:val="0"/>
          <w:numId w:val="42"/>
        </w:numPr>
        <w:autoSpaceDE w:val="0"/>
        <w:autoSpaceDN w:val="0"/>
        <w:adjustRightInd w:val="0"/>
        <w:spacing w:after="0" w:line="240" w:lineRule="auto"/>
        <w:ind w:left="900"/>
        <w:rPr>
          <w:rFonts w:cstheme="minorHAnsi"/>
          <w:sz w:val="24"/>
          <w:szCs w:val="24"/>
        </w:rPr>
      </w:pPr>
      <w:r w:rsidRPr="0049603B">
        <w:rPr>
          <w:rFonts w:cstheme="minorHAnsi"/>
          <w:sz w:val="24"/>
          <w:szCs w:val="24"/>
        </w:rPr>
        <w:t>Make a full report to local law enforcement about the incident</w:t>
      </w:r>
    </w:p>
    <w:p w:rsidR="0049603B" w:rsidRPr="0049603B" w:rsidRDefault="0049603B" w:rsidP="0049603B">
      <w:pPr>
        <w:widowControl w:val="0"/>
        <w:numPr>
          <w:ilvl w:val="0"/>
          <w:numId w:val="42"/>
        </w:numPr>
        <w:autoSpaceDE w:val="0"/>
        <w:autoSpaceDN w:val="0"/>
        <w:adjustRightInd w:val="0"/>
        <w:spacing w:after="0" w:line="240" w:lineRule="auto"/>
        <w:ind w:left="900"/>
        <w:rPr>
          <w:rFonts w:cstheme="minorHAnsi"/>
          <w:sz w:val="24"/>
          <w:szCs w:val="24"/>
        </w:rPr>
      </w:pPr>
      <w:r w:rsidRPr="0049603B">
        <w:rPr>
          <w:rFonts w:cstheme="minorHAnsi"/>
          <w:sz w:val="24"/>
          <w:szCs w:val="24"/>
        </w:rPr>
        <w:t xml:space="preserve">Fill out an incident report.  </w:t>
      </w:r>
    </w:p>
    <w:p w:rsidR="0049603B" w:rsidRPr="0049603B" w:rsidRDefault="0049603B" w:rsidP="0049603B">
      <w:pPr>
        <w:widowControl w:val="0"/>
        <w:numPr>
          <w:ilvl w:val="0"/>
          <w:numId w:val="42"/>
        </w:numPr>
        <w:autoSpaceDE w:val="0"/>
        <w:autoSpaceDN w:val="0"/>
        <w:adjustRightInd w:val="0"/>
        <w:spacing w:after="0" w:line="240" w:lineRule="auto"/>
        <w:ind w:left="900"/>
        <w:rPr>
          <w:rFonts w:cstheme="minorHAnsi"/>
          <w:sz w:val="24"/>
          <w:szCs w:val="24"/>
        </w:rPr>
      </w:pPr>
      <w:r w:rsidRPr="0049603B">
        <w:rPr>
          <w:rFonts w:cstheme="minorHAnsi"/>
          <w:sz w:val="24"/>
          <w:szCs w:val="24"/>
        </w:rPr>
        <w:t>Notify appropriate authorizes and the Library Director / Library Board</w:t>
      </w:r>
    </w:p>
    <w:p w:rsidR="0049603B" w:rsidRPr="0049603B" w:rsidRDefault="0049603B" w:rsidP="0049603B">
      <w:pPr>
        <w:widowControl w:val="0"/>
        <w:numPr>
          <w:ilvl w:val="0"/>
          <w:numId w:val="42"/>
        </w:numPr>
        <w:autoSpaceDE w:val="0"/>
        <w:autoSpaceDN w:val="0"/>
        <w:adjustRightInd w:val="0"/>
        <w:spacing w:after="0" w:line="240" w:lineRule="auto"/>
        <w:ind w:left="900"/>
        <w:rPr>
          <w:rFonts w:cstheme="minorHAnsi"/>
          <w:sz w:val="24"/>
          <w:szCs w:val="24"/>
        </w:rPr>
      </w:pPr>
      <w:r w:rsidRPr="0049603B">
        <w:rPr>
          <w:rFonts w:cstheme="minorHAnsi"/>
          <w:sz w:val="24"/>
          <w:szCs w:val="24"/>
        </w:rPr>
        <w:t>A staff debriefing will be held</w:t>
      </w:r>
    </w:p>
    <w:p w:rsidR="0049603B" w:rsidRPr="0049603B" w:rsidRDefault="0049603B" w:rsidP="0049603B">
      <w:pPr>
        <w:spacing w:after="0" w:line="240" w:lineRule="auto"/>
        <w:rPr>
          <w:rFonts w:cstheme="minorHAnsi"/>
          <w:sz w:val="24"/>
          <w:szCs w:val="24"/>
        </w:rPr>
      </w:pPr>
    </w:p>
    <w:p w:rsidR="0049603B" w:rsidRPr="0049603B" w:rsidRDefault="0049603B" w:rsidP="0049603B">
      <w:pPr>
        <w:spacing w:after="0" w:line="240" w:lineRule="auto"/>
        <w:ind w:left="180"/>
        <w:rPr>
          <w:rFonts w:cstheme="minorHAnsi"/>
          <w:b/>
          <w:sz w:val="24"/>
          <w:szCs w:val="24"/>
        </w:rPr>
      </w:pPr>
      <w:r w:rsidRPr="0049603B">
        <w:rPr>
          <w:rFonts w:cstheme="minorHAnsi"/>
          <w:b/>
          <w:sz w:val="24"/>
          <w:szCs w:val="24"/>
        </w:rPr>
        <w:t>Training</w:t>
      </w:r>
    </w:p>
    <w:p w:rsidR="0049603B" w:rsidRPr="0049603B" w:rsidRDefault="0049603B" w:rsidP="0049603B">
      <w:pPr>
        <w:spacing w:after="0"/>
        <w:ind w:left="360"/>
        <w:rPr>
          <w:rFonts w:eastAsia="Times New Roman" w:cstheme="minorHAnsi"/>
          <w:sz w:val="24"/>
          <w:szCs w:val="24"/>
        </w:rPr>
      </w:pPr>
      <w:r w:rsidRPr="0049603B">
        <w:rPr>
          <w:rFonts w:eastAsia="Times New Roman" w:cstheme="minorHAnsi"/>
          <w:sz w:val="24"/>
          <w:szCs w:val="24"/>
        </w:rPr>
        <w:t>All staff will receive annual training on emergency procedures.</w:t>
      </w:r>
    </w:p>
    <w:p w:rsidR="0049603B" w:rsidRPr="0049603B" w:rsidRDefault="0049603B" w:rsidP="0049603B">
      <w:pPr>
        <w:spacing w:after="0"/>
        <w:ind w:left="360"/>
        <w:rPr>
          <w:rFonts w:eastAsia="Times New Roman" w:cstheme="minorHAnsi"/>
          <w:sz w:val="24"/>
          <w:szCs w:val="24"/>
        </w:rPr>
      </w:pPr>
      <w:r w:rsidRPr="0049603B">
        <w:rPr>
          <w:rFonts w:eastAsia="Times New Roman" w:cstheme="minorHAnsi"/>
          <w:sz w:val="24"/>
          <w:szCs w:val="24"/>
        </w:rPr>
        <w:t>New employees will be trained during orientation.</w:t>
      </w:r>
    </w:p>
    <w:p w:rsidR="0049603B" w:rsidRPr="0049603B" w:rsidRDefault="0049603B" w:rsidP="0049603B">
      <w:pPr>
        <w:spacing w:after="0" w:line="240" w:lineRule="auto"/>
        <w:rPr>
          <w:rFonts w:cstheme="minorHAnsi"/>
          <w:b/>
          <w: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Approved by the Donnellson Public Library Board of Trustees: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spacing w:after="0" w:line="240" w:lineRule="auto"/>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Date:</w:t>
      </w:r>
    </w:p>
    <w:p w:rsidR="0049603B" w:rsidRPr="0049603B" w:rsidRDefault="0049603B" w:rsidP="0049603B">
      <w:pPr>
        <w:ind w:left="18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br w:type="page"/>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5: EQUIPMENT &amp; SERVICES</w:t>
      </w:r>
    </w:p>
    <w:p w:rsidR="0049603B" w:rsidRPr="0049603B" w:rsidRDefault="0049603B" w:rsidP="0049603B">
      <w:pPr>
        <w:widowControl w:val="0"/>
        <w:autoSpaceDE w:val="0"/>
        <w:autoSpaceDN w:val="0"/>
        <w:adjustRightInd w:val="0"/>
        <w:spacing w:after="0" w:line="240" w:lineRule="auto"/>
        <w:jc w:val="center"/>
        <w:rPr>
          <w:rFonts w:eastAsiaTheme="minorEastAsia" w:cstheme="minorHAnsi"/>
          <w:sz w:val="24"/>
          <w:szCs w:val="24"/>
        </w:rPr>
      </w:pPr>
      <w:r w:rsidRPr="0049603B">
        <w:rPr>
          <w:rFonts w:eastAsiaTheme="minorEastAsia" w:cstheme="minorHAnsi"/>
          <w:sz w:val="24"/>
          <w:szCs w:val="24"/>
        </w:rPr>
        <w:t>EQUIPMENT &amp; SERVICES</w:t>
      </w:r>
    </w:p>
    <w:p w:rsidR="0049603B" w:rsidRPr="0049603B" w:rsidRDefault="0049603B" w:rsidP="0049603B">
      <w:pPr>
        <w:widowControl w:val="0"/>
        <w:autoSpaceDE w:val="0"/>
        <w:autoSpaceDN w:val="0"/>
        <w:adjustRightInd w:val="0"/>
        <w:spacing w:after="0" w:line="240" w:lineRule="auto"/>
        <w:jc w:val="center"/>
        <w:rPr>
          <w:rFonts w:eastAsiaTheme="minorEastAsia" w:cstheme="minorHAnsi"/>
          <w:sz w:val="24"/>
          <w:szCs w:val="24"/>
        </w:rPr>
      </w:pPr>
      <w:r w:rsidRPr="0049603B">
        <w:rPr>
          <w:rFonts w:eastAsiaTheme="minorEastAsia" w:cstheme="minorHAnsi"/>
          <w:sz w:val="24"/>
          <w:szCs w:val="24"/>
        </w:rPr>
        <w:t>(Revised May 2026)</w:t>
      </w:r>
    </w:p>
    <w:p w:rsidR="0049603B" w:rsidRPr="0049603B" w:rsidRDefault="0049603B" w:rsidP="0049603B">
      <w:pPr>
        <w:widowControl w:val="0"/>
        <w:numPr>
          <w:ilvl w:val="0"/>
          <w:numId w:val="26"/>
        </w:numPr>
        <w:autoSpaceDE w:val="0"/>
        <w:autoSpaceDN w:val="0"/>
        <w:adjustRightInd w:val="0"/>
        <w:spacing w:after="0" w:line="240" w:lineRule="auto"/>
        <w:contextualSpacing/>
        <w:rPr>
          <w:rFonts w:eastAsiaTheme="minorEastAsia" w:cstheme="minorHAnsi"/>
          <w:b/>
          <w:sz w:val="24"/>
          <w:szCs w:val="24"/>
        </w:rPr>
      </w:pPr>
      <w:r w:rsidRPr="0049603B">
        <w:rPr>
          <w:rFonts w:eastAsiaTheme="minorEastAsia" w:cstheme="minorHAnsi"/>
          <w:b/>
          <w:sz w:val="24"/>
          <w:szCs w:val="24"/>
        </w:rPr>
        <w:t>Display Case</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The Donnellson Public Library is interested in exhibiting small collections of antiques or local memorabilia in our secure display case.  This is a project by our Local and Family History volunteers. Patrons with collections they would like to place on exhibit should check with the Library Director, who will convey the information to the volunteers.  While the library display case is secure, there is only minimal insurance coverage for loss due to damage from fire, theft, etc.  Therefore, the library cannot be held responsible for the loss of irreplaceable items loaned for a display.</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p>
    <w:p w:rsidR="0049603B" w:rsidRPr="0049603B" w:rsidRDefault="0049603B" w:rsidP="0049603B">
      <w:pPr>
        <w:widowControl w:val="0"/>
        <w:numPr>
          <w:ilvl w:val="0"/>
          <w:numId w:val="26"/>
        </w:numPr>
        <w:autoSpaceDE w:val="0"/>
        <w:autoSpaceDN w:val="0"/>
        <w:adjustRightInd w:val="0"/>
        <w:spacing w:after="0" w:line="240" w:lineRule="auto"/>
        <w:contextualSpacing/>
        <w:rPr>
          <w:rFonts w:eastAsiaTheme="minorEastAsia" w:cstheme="minorHAnsi"/>
          <w:b/>
          <w:sz w:val="24"/>
          <w:szCs w:val="24"/>
        </w:rPr>
      </w:pPr>
      <w:r w:rsidRPr="0049603B">
        <w:rPr>
          <w:rFonts w:eastAsiaTheme="minorEastAsia" w:cstheme="minorHAnsi"/>
          <w:b/>
          <w:sz w:val="24"/>
          <w:szCs w:val="24"/>
        </w:rPr>
        <w:t>Bulletin Board</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The library provides a bulletin board for publicizing community events, services, and items of interest to our patrons.  The Library Director has the sole authority to select which items to post, and may need to take items down if the space becomes too crowded.  We post “For Sale” ads as space allows, but we also may post ads for services to benefit our patrons, such as child care ads, preschool ads, ads for computer services, etc.  We also post ads for lost pets, benefits for families who have suffered a fire or health emergency, ads for community services that benefit families, etc. Patrons with items to post on our bulletin board should speak to the librarian in charge, and provide a copy of the notice.</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p>
    <w:p w:rsidR="0049603B" w:rsidRPr="0049603B" w:rsidRDefault="0049603B" w:rsidP="0049603B">
      <w:pPr>
        <w:widowControl w:val="0"/>
        <w:numPr>
          <w:ilvl w:val="0"/>
          <w:numId w:val="26"/>
        </w:numPr>
        <w:autoSpaceDE w:val="0"/>
        <w:autoSpaceDN w:val="0"/>
        <w:adjustRightInd w:val="0"/>
        <w:spacing w:after="0" w:line="240" w:lineRule="auto"/>
        <w:contextualSpacing/>
        <w:rPr>
          <w:rFonts w:eastAsiaTheme="minorEastAsia" w:cstheme="minorHAnsi"/>
          <w:b/>
          <w:sz w:val="24"/>
          <w:szCs w:val="24"/>
        </w:rPr>
      </w:pPr>
      <w:r w:rsidRPr="0049603B">
        <w:rPr>
          <w:rFonts w:eastAsiaTheme="minorEastAsia" w:cstheme="minorHAnsi"/>
          <w:b/>
          <w:sz w:val="24"/>
          <w:szCs w:val="24"/>
        </w:rPr>
        <w:t xml:space="preserve">Photo Copier </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The library maintains a photocopier with reduction and enlargement capabilities for patron use.  Copies cost .10 for any size, per single copy in black and white.  For front and back copies, we charge .15 in black and white.  For color copies, the charge is .20 per single page, or .40 for two sided copies.  Paper sizes available include standard letter, legal, and ledger size. The Librarian in charge will make the copies for patrons, if using the main copier. The copier in the kid’s area is for patron use at same price.</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u w:val="single"/>
        </w:rPr>
      </w:pPr>
    </w:p>
    <w:p w:rsidR="0049603B" w:rsidRPr="0049603B" w:rsidRDefault="0049603B" w:rsidP="0049603B">
      <w:pPr>
        <w:widowControl w:val="0"/>
        <w:numPr>
          <w:ilvl w:val="0"/>
          <w:numId w:val="26"/>
        </w:numPr>
        <w:autoSpaceDE w:val="0"/>
        <w:autoSpaceDN w:val="0"/>
        <w:adjustRightInd w:val="0"/>
        <w:spacing w:after="0" w:line="240" w:lineRule="auto"/>
        <w:contextualSpacing/>
        <w:rPr>
          <w:rFonts w:eastAsiaTheme="minorEastAsia" w:cstheme="minorHAnsi"/>
          <w:b/>
          <w:sz w:val="24"/>
          <w:szCs w:val="24"/>
        </w:rPr>
      </w:pPr>
      <w:r w:rsidRPr="0049603B">
        <w:rPr>
          <w:rFonts w:eastAsiaTheme="minorEastAsia" w:cstheme="minorHAnsi"/>
          <w:b/>
          <w:sz w:val="24"/>
          <w:szCs w:val="24"/>
        </w:rPr>
        <w:t>Fax</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 xml:space="preserve">FAX is available to patrons at the library.  If it is a toll-free number, there is no charge.  Faxed pages cost $1.00 each, if sent to a number in the continental U.S.  To receive a FAX at the library, patrons should give the number. The librarian in charge must FAX pages for patrons </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Approved by the Donnellson Public Library Board of Trustees:</w:t>
      </w:r>
    </w:p>
    <w:p w:rsidR="0049603B" w:rsidRPr="0049603B" w:rsidRDefault="0049603B" w:rsidP="0049603B">
      <w:pPr>
        <w:spacing w:after="0" w:line="240" w:lineRule="auto"/>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 xml:space="preserve">   Date:</w:t>
      </w:r>
    </w:p>
    <w:p w:rsidR="0049603B" w:rsidRPr="0049603B" w:rsidRDefault="0049603B" w:rsidP="0049603B">
      <w:pPr>
        <w:rPr>
          <w:rFonts w:ascii="Times New Roman" w:eastAsiaTheme="minorEastAsia" w:hAnsi="Times New Roman" w:cs="Times New Roman"/>
          <w:sz w:val="24"/>
          <w:szCs w:val="24"/>
        </w:rPr>
      </w:pPr>
      <w:r w:rsidRPr="0049603B">
        <w:rPr>
          <w:rFonts w:ascii="Times New Roman" w:eastAsiaTheme="minorEastAsia" w:hAnsi="Times New Roman" w:cs="Times New Roman"/>
          <w:sz w:val="24"/>
          <w:szCs w:val="24"/>
        </w:rPr>
        <w:br w:type="page"/>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5: EQUIPMENT &amp; SERVICES</w:t>
      </w:r>
    </w:p>
    <w:p w:rsidR="0049603B" w:rsidRPr="0049603B" w:rsidRDefault="0049603B" w:rsidP="0049603B">
      <w:pPr>
        <w:widowControl w:val="0"/>
        <w:autoSpaceDE w:val="0"/>
        <w:autoSpaceDN w:val="0"/>
        <w:adjustRightInd w:val="0"/>
        <w:spacing w:after="0" w:line="240" w:lineRule="auto"/>
        <w:jc w:val="center"/>
        <w:rPr>
          <w:rFonts w:eastAsiaTheme="minorEastAsia" w:cstheme="minorHAnsi"/>
          <w:sz w:val="24"/>
          <w:szCs w:val="24"/>
        </w:rPr>
      </w:pPr>
      <w:r w:rsidRPr="0049603B">
        <w:rPr>
          <w:rFonts w:eastAsiaTheme="minorEastAsia" w:cstheme="minorHAnsi"/>
          <w:sz w:val="24"/>
          <w:szCs w:val="24"/>
        </w:rPr>
        <w:t>EQUIPMENT &amp; SERVICES</w:t>
      </w:r>
    </w:p>
    <w:p w:rsidR="0049603B" w:rsidRPr="0049603B" w:rsidRDefault="0049603B" w:rsidP="0049603B">
      <w:pPr>
        <w:widowControl w:val="0"/>
        <w:autoSpaceDE w:val="0"/>
        <w:autoSpaceDN w:val="0"/>
        <w:adjustRightInd w:val="0"/>
        <w:spacing w:after="0" w:line="240" w:lineRule="auto"/>
        <w:jc w:val="center"/>
        <w:rPr>
          <w:rFonts w:eastAsiaTheme="minorEastAsia" w:cstheme="minorHAnsi"/>
          <w:sz w:val="24"/>
          <w:szCs w:val="24"/>
        </w:rPr>
      </w:pPr>
      <w:r w:rsidRPr="0049603B">
        <w:rPr>
          <w:rFonts w:eastAsiaTheme="minorEastAsia" w:cstheme="minorHAnsi"/>
          <w:sz w:val="24"/>
          <w:szCs w:val="24"/>
        </w:rPr>
        <w:t>(Revised May 2026)</w:t>
      </w:r>
    </w:p>
    <w:p w:rsidR="0049603B" w:rsidRPr="0049603B" w:rsidRDefault="0049603B" w:rsidP="0049603B">
      <w:pPr>
        <w:spacing w:after="0" w:line="240" w:lineRule="auto"/>
        <w:outlineLvl w:val="2"/>
        <w:rPr>
          <w:rFonts w:ascii="Times New Roman" w:eastAsia="Times New Roman" w:hAnsi="Times New Roman" w:cs="Times New Roman"/>
          <w:b/>
          <w:bCs/>
          <w:sz w:val="27"/>
          <w:szCs w:val="27"/>
        </w:rPr>
      </w:pPr>
      <w:r w:rsidRPr="0049603B">
        <w:rPr>
          <w:rFonts w:ascii="Times New Roman" w:eastAsia="Times New Roman" w:hAnsi="Times New Roman" w:cs="Times New Roman"/>
          <w:b/>
          <w:bCs/>
          <w:sz w:val="27"/>
          <w:szCs w:val="27"/>
        </w:rPr>
        <w:br/>
        <w:t>1. Display Case</w:t>
      </w:r>
    </w:p>
    <w:p w:rsidR="0049603B" w:rsidRPr="0049603B" w:rsidRDefault="0049603B" w:rsidP="0049603B">
      <w:pPr>
        <w:spacing w:after="240" w:line="240" w:lineRule="auto"/>
        <w:rPr>
          <w:rFonts w:cstheme="minorHAnsi"/>
          <w:sz w:val="24"/>
          <w:szCs w:val="24"/>
        </w:rPr>
      </w:pPr>
      <w:r w:rsidRPr="0049603B">
        <w:rPr>
          <w:rFonts w:cstheme="minorHAnsi"/>
          <w:sz w:val="24"/>
          <w:szCs w:val="24"/>
        </w:rPr>
        <w:t>The Donnellson Public Library welcomes displays of small collections, antiques, and local memorabilia in its secure display case. This project is coordinated by the Local and Family History volunteers. Patrons interested in displaying a collection should contact the Library Director, who will share the information with the volunteers.</w:t>
      </w:r>
    </w:p>
    <w:p w:rsidR="0049603B" w:rsidRPr="0049603B" w:rsidRDefault="0049603B" w:rsidP="0049603B">
      <w:pPr>
        <w:spacing w:after="0" w:line="240" w:lineRule="auto"/>
        <w:rPr>
          <w:rFonts w:cstheme="minorHAnsi"/>
          <w:sz w:val="24"/>
          <w:szCs w:val="24"/>
        </w:rPr>
      </w:pPr>
      <w:r w:rsidRPr="0049603B">
        <w:rPr>
          <w:rFonts w:cstheme="minorHAnsi"/>
          <w:sz w:val="24"/>
          <w:szCs w:val="24"/>
        </w:rPr>
        <w:t>Although the display case is secure, the Library carries limited insurance coverage for loss or damage due to fire, theft, or other causes. The Library is not responsible for the loss or damage of items placed on display.</w:t>
      </w:r>
    </w:p>
    <w:p w:rsidR="0049603B" w:rsidRPr="0049603B" w:rsidRDefault="0049603B" w:rsidP="0049603B">
      <w:pPr>
        <w:spacing w:after="0" w:line="240" w:lineRule="auto"/>
        <w:rPr>
          <w:rFonts w:cstheme="minorHAnsi"/>
          <w:sz w:val="24"/>
          <w:szCs w:val="24"/>
        </w:rPr>
      </w:pPr>
    </w:p>
    <w:p w:rsidR="0049603B" w:rsidRPr="0049603B" w:rsidRDefault="0049603B" w:rsidP="0049603B">
      <w:pPr>
        <w:spacing w:after="0" w:line="240" w:lineRule="auto"/>
        <w:outlineLvl w:val="2"/>
        <w:rPr>
          <w:rFonts w:eastAsia="Times New Roman" w:cs="Times New Roman"/>
          <w:b/>
          <w:bCs/>
          <w:sz w:val="27"/>
          <w:szCs w:val="27"/>
        </w:rPr>
      </w:pPr>
      <w:r w:rsidRPr="0049603B">
        <w:rPr>
          <w:rFonts w:ascii="Times New Roman" w:eastAsia="Times New Roman" w:hAnsi="Times New Roman" w:cs="Times New Roman"/>
          <w:b/>
          <w:bCs/>
          <w:sz w:val="27"/>
          <w:szCs w:val="27"/>
        </w:rPr>
        <w:t>2. Bulletin Board</w:t>
      </w:r>
    </w:p>
    <w:p w:rsidR="0049603B" w:rsidRPr="0049603B" w:rsidRDefault="0049603B" w:rsidP="0049603B">
      <w:pPr>
        <w:spacing w:after="0" w:line="240" w:lineRule="auto"/>
        <w:rPr>
          <w:rFonts w:cstheme="minorHAnsi"/>
          <w:sz w:val="24"/>
          <w:szCs w:val="24"/>
        </w:rPr>
      </w:pPr>
      <w:r w:rsidRPr="0049603B">
        <w:rPr>
          <w:rFonts w:cstheme="minorHAnsi"/>
          <w:sz w:val="24"/>
          <w:szCs w:val="24"/>
        </w:rPr>
        <w:t>The Library provides a bulletin board for community events, services, and other information of interest to patrons. The Library Director has final approval of all postings and may remove items when space is limited.</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Items may include:</w:t>
      </w:r>
    </w:p>
    <w:p w:rsidR="0049603B" w:rsidRPr="0049603B" w:rsidRDefault="0049603B" w:rsidP="0049603B">
      <w:pPr>
        <w:widowControl w:val="0"/>
        <w:numPr>
          <w:ilvl w:val="0"/>
          <w:numId w:val="57"/>
        </w:numPr>
        <w:autoSpaceDE w:val="0"/>
        <w:autoSpaceDN w:val="0"/>
        <w:adjustRightInd w:val="0"/>
        <w:spacing w:after="0" w:line="240" w:lineRule="auto"/>
        <w:contextualSpacing/>
        <w:rPr>
          <w:rFonts w:cstheme="minorHAnsi"/>
          <w:sz w:val="24"/>
          <w:szCs w:val="24"/>
        </w:rPr>
      </w:pPr>
      <w:r w:rsidRPr="0049603B">
        <w:rPr>
          <w:rFonts w:cstheme="minorHAnsi"/>
          <w:sz w:val="24"/>
          <w:szCs w:val="24"/>
        </w:rPr>
        <w:t>Community event notices</w:t>
      </w:r>
    </w:p>
    <w:p w:rsidR="0049603B" w:rsidRPr="0049603B" w:rsidRDefault="0049603B" w:rsidP="0049603B">
      <w:pPr>
        <w:widowControl w:val="0"/>
        <w:numPr>
          <w:ilvl w:val="0"/>
          <w:numId w:val="57"/>
        </w:numPr>
        <w:autoSpaceDE w:val="0"/>
        <w:autoSpaceDN w:val="0"/>
        <w:adjustRightInd w:val="0"/>
        <w:spacing w:after="0" w:line="240" w:lineRule="auto"/>
        <w:contextualSpacing/>
        <w:rPr>
          <w:rFonts w:cstheme="minorHAnsi"/>
          <w:sz w:val="24"/>
          <w:szCs w:val="24"/>
        </w:rPr>
      </w:pPr>
      <w:r w:rsidRPr="0049603B">
        <w:rPr>
          <w:rFonts w:cstheme="minorHAnsi"/>
          <w:sz w:val="24"/>
          <w:szCs w:val="24"/>
        </w:rPr>
        <w:t>“For Sale” ads</w:t>
      </w:r>
    </w:p>
    <w:p w:rsidR="0049603B" w:rsidRPr="0049603B" w:rsidRDefault="0049603B" w:rsidP="0049603B">
      <w:pPr>
        <w:widowControl w:val="0"/>
        <w:numPr>
          <w:ilvl w:val="0"/>
          <w:numId w:val="57"/>
        </w:numPr>
        <w:autoSpaceDE w:val="0"/>
        <w:autoSpaceDN w:val="0"/>
        <w:adjustRightInd w:val="0"/>
        <w:spacing w:after="0" w:line="240" w:lineRule="auto"/>
        <w:contextualSpacing/>
        <w:rPr>
          <w:rFonts w:cstheme="minorHAnsi"/>
          <w:sz w:val="24"/>
          <w:szCs w:val="24"/>
        </w:rPr>
      </w:pPr>
      <w:r w:rsidRPr="0049603B">
        <w:rPr>
          <w:rFonts w:cstheme="minorHAnsi"/>
          <w:sz w:val="24"/>
          <w:szCs w:val="24"/>
        </w:rPr>
        <w:t>Child care and preschool information</w:t>
      </w:r>
    </w:p>
    <w:p w:rsidR="0049603B" w:rsidRPr="0049603B" w:rsidRDefault="0049603B" w:rsidP="0049603B">
      <w:pPr>
        <w:widowControl w:val="0"/>
        <w:numPr>
          <w:ilvl w:val="0"/>
          <w:numId w:val="57"/>
        </w:numPr>
        <w:autoSpaceDE w:val="0"/>
        <w:autoSpaceDN w:val="0"/>
        <w:adjustRightInd w:val="0"/>
        <w:spacing w:after="0" w:line="240" w:lineRule="auto"/>
        <w:contextualSpacing/>
        <w:rPr>
          <w:rFonts w:cstheme="minorHAnsi"/>
          <w:sz w:val="24"/>
          <w:szCs w:val="24"/>
        </w:rPr>
      </w:pPr>
      <w:r w:rsidRPr="0049603B">
        <w:rPr>
          <w:rFonts w:cstheme="minorHAnsi"/>
          <w:sz w:val="24"/>
          <w:szCs w:val="24"/>
        </w:rPr>
        <w:t>Technology or computer services</w:t>
      </w:r>
    </w:p>
    <w:p w:rsidR="0049603B" w:rsidRPr="0049603B" w:rsidRDefault="0049603B" w:rsidP="0049603B">
      <w:pPr>
        <w:widowControl w:val="0"/>
        <w:numPr>
          <w:ilvl w:val="0"/>
          <w:numId w:val="57"/>
        </w:numPr>
        <w:autoSpaceDE w:val="0"/>
        <w:autoSpaceDN w:val="0"/>
        <w:adjustRightInd w:val="0"/>
        <w:spacing w:after="0" w:line="240" w:lineRule="auto"/>
        <w:contextualSpacing/>
        <w:rPr>
          <w:rFonts w:cstheme="minorHAnsi"/>
          <w:sz w:val="24"/>
          <w:szCs w:val="24"/>
        </w:rPr>
      </w:pPr>
      <w:r w:rsidRPr="0049603B">
        <w:rPr>
          <w:rFonts w:cstheme="minorHAnsi"/>
          <w:sz w:val="24"/>
          <w:szCs w:val="24"/>
        </w:rPr>
        <w:t>Lost pet notices</w:t>
      </w:r>
    </w:p>
    <w:p w:rsidR="0049603B" w:rsidRPr="0049603B" w:rsidRDefault="0049603B" w:rsidP="0049603B">
      <w:pPr>
        <w:widowControl w:val="0"/>
        <w:numPr>
          <w:ilvl w:val="0"/>
          <w:numId w:val="57"/>
        </w:numPr>
        <w:autoSpaceDE w:val="0"/>
        <w:autoSpaceDN w:val="0"/>
        <w:adjustRightInd w:val="0"/>
        <w:spacing w:after="0" w:line="240" w:lineRule="auto"/>
        <w:contextualSpacing/>
        <w:rPr>
          <w:rFonts w:cstheme="minorHAnsi"/>
          <w:sz w:val="24"/>
          <w:szCs w:val="24"/>
        </w:rPr>
      </w:pPr>
      <w:r w:rsidRPr="0049603B">
        <w:rPr>
          <w:rFonts w:cstheme="minorHAnsi"/>
          <w:sz w:val="24"/>
          <w:szCs w:val="24"/>
        </w:rPr>
        <w:t>Benefit fundraisers and emergency support information</w:t>
      </w:r>
    </w:p>
    <w:p w:rsidR="0049603B" w:rsidRPr="0049603B" w:rsidRDefault="0049603B" w:rsidP="0049603B">
      <w:pPr>
        <w:widowControl w:val="0"/>
        <w:numPr>
          <w:ilvl w:val="0"/>
          <w:numId w:val="57"/>
        </w:numPr>
        <w:autoSpaceDE w:val="0"/>
        <w:autoSpaceDN w:val="0"/>
        <w:adjustRightInd w:val="0"/>
        <w:spacing w:after="0" w:line="240" w:lineRule="auto"/>
        <w:contextualSpacing/>
        <w:rPr>
          <w:rFonts w:cstheme="minorHAnsi"/>
          <w:sz w:val="24"/>
          <w:szCs w:val="24"/>
        </w:rPr>
      </w:pPr>
      <w:r w:rsidRPr="0049603B">
        <w:rPr>
          <w:rFonts w:cstheme="minorHAnsi"/>
          <w:sz w:val="24"/>
          <w:szCs w:val="24"/>
        </w:rPr>
        <w:t>Other community services that support local families</w:t>
      </w:r>
    </w:p>
    <w:p w:rsidR="0049603B" w:rsidRPr="0049603B" w:rsidRDefault="0049603B" w:rsidP="0049603B">
      <w:pPr>
        <w:spacing w:after="0" w:line="240" w:lineRule="auto"/>
        <w:rPr>
          <w:rFonts w:cstheme="minorHAnsi"/>
          <w:sz w:val="24"/>
          <w:szCs w:val="24"/>
        </w:rPr>
      </w:pPr>
    </w:p>
    <w:p w:rsidR="0049603B" w:rsidRPr="0049603B" w:rsidRDefault="0049603B" w:rsidP="0049603B">
      <w:pPr>
        <w:spacing w:after="0" w:line="240" w:lineRule="auto"/>
        <w:rPr>
          <w:rFonts w:cstheme="minorHAnsi"/>
          <w:sz w:val="24"/>
          <w:szCs w:val="24"/>
        </w:rPr>
      </w:pPr>
      <w:r w:rsidRPr="0049603B">
        <w:rPr>
          <w:rFonts w:cstheme="minorHAnsi"/>
          <w:sz w:val="24"/>
          <w:szCs w:val="24"/>
        </w:rPr>
        <w:t>Patrons wishing to post notices should provide a copy to the librarian in charge.</w:t>
      </w:r>
    </w:p>
    <w:p w:rsidR="0049603B" w:rsidRPr="0049603B" w:rsidRDefault="0049603B" w:rsidP="0049603B">
      <w:pPr>
        <w:spacing w:after="0" w:line="240" w:lineRule="auto"/>
        <w:rPr>
          <w:rFonts w:cstheme="minorHAnsi"/>
          <w:sz w:val="24"/>
          <w:szCs w:val="24"/>
        </w:rPr>
      </w:pPr>
    </w:p>
    <w:p w:rsidR="0049603B" w:rsidRPr="0049603B" w:rsidRDefault="0049603B" w:rsidP="0049603B">
      <w:pPr>
        <w:spacing w:after="0" w:line="240" w:lineRule="auto"/>
        <w:outlineLvl w:val="2"/>
        <w:rPr>
          <w:rFonts w:eastAsia="Times New Roman" w:cs="Times New Roman"/>
          <w:b/>
          <w:bCs/>
          <w:sz w:val="27"/>
          <w:szCs w:val="27"/>
        </w:rPr>
      </w:pPr>
      <w:r w:rsidRPr="0049603B">
        <w:rPr>
          <w:rFonts w:ascii="Times New Roman" w:eastAsia="Times New Roman" w:hAnsi="Times New Roman" w:cs="Times New Roman"/>
          <w:b/>
          <w:bCs/>
          <w:sz w:val="27"/>
          <w:szCs w:val="27"/>
        </w:rPr>
        <w:t>3. Photocopier</w:t>
      </w:r>
    </w:p>
    <w:p w:rsidR="0049603B" w:rsidRPr="0049603B" w:rsidRDefault="0049603B" w:rsidP="0049603B">
      <w:pPr>
        <w:spacing w:after="0" w:line="240" w:lineRule="auto"/>
        <w:rPr>
          <w:rFonts w:cstheme="minorHAnsi"/>
          <w:sz w:val="24"/>
          <w:szCs w:val="24"/>
        </w:rPr>
      </w:pPr>
      <w:r w:rsidRPr="0049603B">
        <w:rPr>
          <w:rFonts w:cstheme="minorHAnsi"/>
          <w:sz w:val="24"/>
          <w:szCs w:val="24"/>
        </w:rPr>
        <w:t>The Library provides photocopying services with reduction and enlargement capabilities. Letter, legal, and ledger paper sizes are available.</w:t>
      </w:r>
    </w:p>
    <w:p w:rsidR="0049603B" w:rsidRPr="0049603B" w:rsidRDefault="0049603B" w:rsidP="0049603B">
      <w:pPr>
        <w:spacing w:after="0" w:line="240" w:lineRule="auto"/>
        <w:ind w:left="720"/>
        <w:rPr>
          <w:rFonts w:cstheme="minorHAnsi"/>
          <w:b/>
          <w:sz w:val="24"/>
          <w:szCs w:val="24"/>
        </w:rPr>
      </w:pPr>
      <w:r w:rsidRPr="0049603B">
        <w:rPr>
          <w:rFonts w:cstheme="minorHAnsi"/>
          <w:b/>
          <w:sz w:val="24"/>
          <w:szCs w:val="24"/>
        </w:rPr>
        <w:t>Copy Fees:</w:t>
      </w:r>
    </w:p>
    <w:p w:rsidR="0049603B" w:rsidRPr="0049603B" w:rsidRDefault="0049603B" w:rsidP="0049603B">
      <w:pPr>
        <w:widowControl w:val="0"/>
        <w:numPr>
          <w:ilvl w:val="0"/>
          <w:numId w:val="58"/>
        </w:numPr>
        <w:autoSpaceDE w:val="0"/>
        <w:autoSpaceDN w:val="0"/>
        <w:adjustRightInd w:val="0"/>
        <w:spacing w:after="0" w:line="240" w:lineRule="auto"/>
        <w:contextualSpacing/>
        <w:rPr>
          <w:rFonts w:cstheme="minorHAnsi"/>
          <w:sz w:val="24"/>
          <w:szCs w:val="24"/>
        </w:rPr>
      </w:pPr>
      <w:r w:rsidRPr="0049603B">
        <w:rPr>
          <w:rFonts w:cstheme="minorHAnsi"/>
          <w:sz w:val="24"/>
          <w:szCs w:val="24"/>
        </w:rPr>
        <w:t>Black-and-white single-sided copies: $0.10 per page</w:t>
      </w:r>
    </w:p>
    <w:p w:rsidR="0049603B" w:rsidRPr="0049603B" w:rsidRDefault="0049603B" w:rsidP="0049603B">
      <w:pPr>
        <w:widowControl w:val="0"/>
        <w:numPr>
          <w:ilvl w:val="0"/>
          <w:numId w:val="58"/>
        </w:numPr>
        <w:autoSpaceDE w:val="0"/>
        <w:autoSpaceDN w:val="0"/>
        <w:adjustRightInd w:val="0"/>
        <w:spacing w:after="0" w:line="240" w:lineRule="auto"/>
        <w:contextualSpacing/>
        <w:rPr>
          <w:rFonts w:cstheme="minorHAnsi"/>
          <w:sz w:val="24"/>
          <w:szCs w:val="24"/>
        </w:rPr>
      </w:pPr>
      <w:r w:rsidRPr="0049603B">
        <w:rPr>
          <w:rFonts w:cstheme="minorHAnsi"/>
          <w:sz w:val="24"/>
          <w:szCs w:val="24"/>
        </w:rPr>
        <w:t>Black-and-white double-sided copies: $0.15 per page</w:t>
      </w:r>
    </w:p>
    <w:p w:rsidR="0049603B" w:rsidRPr="0049603B" w:rsidRDefault="0049603B" w:rsidP="0049603B">
      <w:pPr>
        <w:widowControl w:val="0"/>
        <w:numPr>
          <w:ilvl w:val="0"/>
          <w:numId w:val="58"/>
        </w:numPr>
        <w:autoSpaceDE w:val="0"/>
        <w:autoSpaceDN w:val="0"/>
        <w:adjustRightInd w:val="0"/>
        <w:spacing w:after="0" w:line="240" w:lineRule="auto"/>
        <w:contextualSpacing/>
        <w:rPr>
          <w:rFonts w:cstheme="minorHAnsi"/>
          <w:sz w:val="24"/>
          <w:szCs w:val="24"/>
        </w:rPr>
      </w:pPr>
      <w:r w:rsidRPr="0049603B">
        <w:rPr>
          <w:rFonts w:cstheme="minorHAnsi"/>
          <w:sz w:val="24"/>
          <w:szCs w:val="24"/>
        </w:rPr>
        <w:t>Color single-sided copies: $0.20 per page</w:t>
      </w:r>
    </w:p>
    <w:p w:rsidR="0049603B" w:rsidRPr="0049603B" w:rsidRDefault="0049603B" w:rsidP="0049603B">
      <w:pPr>
        <w:widowControl w:val="0"/>
        <w:numPr>
          <w:ilvl w:val="0"/>
          <w:numId w:val="58"/>
        </w:numPr>
        <w:autoSpaceDE w:val="0"/>
        <w:autoSpaceDN w:val="0"/>
        <w:adjustRightInd w:val="0"/>
        <w:spacing w:after="0" w:line="240" w:lineRule="auto"/>
        <w:contextualSpacing/>
        <w:rPr>
          <w:rFonts w:cstheme="minorHAnsi"/>
          <w:sz w:val="24"/>
          <w:szCs w:val="24"/>
        </w:rPr>
      </w:pPr>
      <w:r w:rsidRPr="0049603B">
        <w:rPr>
          <w:rFonts w:cstheme="minorHAnsi"/>
          <w:sz w:val="24"/>
          <w:szCs w:val="24"/>
        </w:rPr>
        <w:t>Color double-sided copies: $0.40 per page</w:t>
      </w:r>
    </w:p>
    <w:p w:rsidR="0049603B" w:rsidRPr="0049603B" w:rsidRDefault="0049603B" w:rsidP="0049603B">
      <w:pPr>
        <w:spacing w:after="0" w:line="240" w:lineRule="auto"/>
        <w:rPr>
          <w:rFonts w:cstheme="minorHAnsi"/>
          <w:sz w:val="24"/>
          <w:szCs w:val="24"/>
        </w:rPr>
      </w:pPr>
    </w:p>
    <w:p w:rsidR="0049603B" w:rsidRPr="0049603B" w:rsidRDefault="0049603B" w:rsidP="0049603B">
      <w:pPr>
        <w:spacing w:after="0" w:line="240" w:lineRule="auto"/>
        <w:rPr>
          <w:rFonts w:cstheme="minorHAnsi"/>
          <w:sz w:val="24"/>
          <w:szCs w:val="24"/>
        </w:rPr>
      </w:pPr>
      <w:r w:rsidRPr="0049603B">
        <w:rPr>
          <w:rFonts w:cstheme="minorHAnsi"/>
          <w:sz w:val="24"/>
          <w:szCs w:val="24"/>
        </w:rPr>
        <w:t>Library staff can assist patrons using the main copier. The copier in the children’s area is available for patron self-service at the same rates.</w:t>
      </w:r>
    </w:p>
    <w:p w:rsidR="0049603B" w:rsidRPr="0049603B" w:rsidRDefault="0049603B" w:rsidP="0049603B">
      <w:pPr>
        <w:spacing w:after="0" w:line="240" w:lineRule="auto"/>
        <w:rPr>
          <w:rFonts w:cstheme="minorHAnsi"/>
          <w:sz w:val="24"/>
          <w:szCs w:val="24"/>
        </w:rPr>
      </w:pPr>
    </w:p>
    <w:p w:rsidR="0049603B" w:rsidRPr="0049603B" w:rsidRDefault="0049603B" w:rsidP="0049603B">
      <w:pPr>
        <w:spacing w:after="0" w:line="240" w:lineRule="auto"/>
        <w:outlineLvl w:val="2"/>
        <w:rPr>
          <w:rFonts w:eastAsia="Times New Roman" w:cs="Times New Roman"/>
          <w:b/>
          <w:bCs/>
          <w:sz w:val="27"/>
          <w:szCs w:val="27"/>
        </w:rPr>
      </w:pPr>
      <w:r w:rsidRPr="0049603B">
        <w:rPr>
          <w:rFonts w:ascii="Times New Roman" w:eastAsia="Times New Roman" w:hAnsi="Times New Roman" w:cs="Times New Roman"/>
          <w:b/>
          <w:bCs/>
          <w:sz w:val="27"/>
          <w:szCs w:val="27"/>
        </w:rPr>
        <w:t>4. Fax Services</w:t>
      </w:r>
    </w:p>
    <w:p w:rsidR="0049603B" w:rsidRPr="0049603B" w:rsidRDefault="0049603B" w:rsidP="0049603B">
      <w:pPr>
        <w:spacing w:after="0" w:line="240" w:lineRule="auto"/>
        <w:rPr>
          <w:rFonts w:cstheme="minorHAnsi"/>
          <w:sz w:val="24"/>
          <w:szCs w:val="24"/>
        </w:rPr>
      </w:pPr>
      <w:r w:rsidRPr="0049603B">
        <w:rPr>
          <w:rFonts w:cstheme="minorHAnsi"/>
          <w:sz w:val="24"/>
          <w:szCs w:val="24"/>
        </w:rPr>
        <w:lastRenderedPageBreak/>
        <w:t>Fax service is available to patrons.</w:t>
      </w:r>
    </w:p>
    <w:p w:rsidR="0049603B" w:rsidRPr="0049603B" w:rsidRDefault="0049603B" w:rsidP="0049603B">
      <w:pPr>
        <w:spacing w:after="0" w:line="240" w:lineRule="auto"/>
        <w:ind w:left="720"/>
        <w:rPr>
          <w:rFonts w:cstheme="minorHAnsi"/>
          <w:b/>
          <w:sz w:val="24"/>
          <w:szCs w:val="24"/>
        </w:rPr>
      </w:pPr>
      <w:r w:rsidRPr="0049603B">
        <w:rPr>
          <w:rFonts w:cstheme="minorHAnsi"/>
          <w:b/>
          <w:sz w:val="24"/>
          <w:szCs w:val="24"/>
        </w:rPr>
        <w:t>Fax Fees:</w:t>
      </w:r>
    </w:p>
    <w:p w:rsidR="0049603B" w:rsidRPr="0049603B" w:rsidRDefault="0049603B" w:rsidP="0049603B">
      <w:pPr>
        <w:widowControl w:val="0"/>
        <w:numPr>
          <w:ilvl w:val="0"/>
          <w:numId w:val="59"/>
        </w:numPr>
        <w:autoSpaceDE w:val="0"/>
        <w:autoSpaceDN w:val="0"/>
        <w:adjustRightInd w:val="0"/>
        <w:spacing w:after="0" w:line="240" w:lineRule="auto"/>
        <w:contextualSpacing/>
        <w:rPr>
          <w:rFonts w:cstheme="minorHAnsi"/>
          <w:sz w:val="24"/>
          <w:szCs w:val="24"/>
        </w:rPr>
      </w:pPr>
      <w:r w:rsidRPr="0049603B">
        <w:rPr>
          <w:rFonts w:cstheme="minorHAnsi"/>
          <w:sz w:val="24"/>
          <w:szCs w:val="24"/>
        </w:rPr>
        <w:t>Toll-free numbers: No charge</w:t>
      </w:r>
    </w:p>
    <w:p w:rsidR="0049603B" w:rsidRPr="0049603B" w:rsidRDefault="0049603B" w:rsidP="0049603B">
      <w:pPr>
        <w:widowControl w:val="0"/>
        <w:numPr>
          <w:ilvl w:val="0"/>
          <w:numId w:val="59"/>
        </w:numPr>
        <w:autoSpaceDE w:val="0"/>
        <w:autoSpaceDN w:val="0"/>
        <w:adjustRightInd w:val="0"/>
        <w:spacing w:after="0" w:line="240" w:lineRule="auto"/>
        <w:contextualSpacing/>
        <w:rPr>
          <w:rFonts w:cstheme="minorHAnsi"/>
          <w:sz w:val="24"/>
          <w:szCs w:val="24"/>
        </w:rPr>
      </w:pPr>
      <w:r w:rsidRPr="0049603B">
        <w:rPr>
          <w:rFonts w:cstheme="minorHAnsi"/>
          <w:sz w:val="24"/>
          <w:szCs w:val="24"/>
        </w:rPr>
        <w:t>Continental U.S. numbers: $1.00 per page sent</w:t>
      </w:r>
    </w:p>
    <w:p w:rsidR="0049603B" w:rsidRPr="0049603B" w:rsidRDefault="0049603B" w:rsidP="0049603B">
      <w:pPr>
        <w:spacing w:after="0" w:line="240" w:lineRule="auto"/>
        <w:rPr>
          <w:rFonts w:cstheme="minorHAnsi"/>
          <w:sz w:val="24"/>
          <w:szCs w:val="24"/>
        </w:rPr>
      </w:pPr>
    </w:p>
    <w:p w:rsidR="0049603B" w:rsidRPr="0049603B" w:rsidRDefault="0049603B" w:rsidP="0049603B">
      <w:pPr>
        <w:spacing w:after="0" w:line="240" w:lineRule="auto"/>
        <w:rPr>
          <w:rFonts w:cstheme="minorHAnsi"/>
          <w:sz w:val="24"/>
          <w:szCs w:val="24"/>
        </w:rPr>
      </w:pPr>
      <w:r w:rsidRPr="0049603B">
        <w:rPr>
          <w:rFonts w:cstheme="minorHAnsi"/>
          <w:sz w:val="24"/>
          <w:szCs w:val="24"/>
        </w:rPr>
        <w:t>To receive a fax at the Library, patrons should provide the sender with the Library’s fax number. Fax transmissions must be completed by Library staff.</w:t>
      </w:r>
    </w:p>
    <w:p w:rsidR="0049603B" w:rsidRPr="0049603B" w:rsidRDefault="0049603B" w:rsidP="0049603B">
      <w:pPr>
        <w:spacing w:after="0" w:line="240" w:lineRule="auto"/>
        <w:rPr>
          <w:rFonts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Approved by the Donnellson Public Library Board of Trustees:</w:t>
      </w:r>
    </w:p>
    <w:p w:rsidR="0049603B" w:rsidRPr="0049603B" w:rsidRDefault="0049603B" w:rsidP="0049603B">
      <w:pPr>
        <w:spacing w:after="0" w:line="240" w:lineRule="auto"/>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 xml:space="preserve">   Date:</w:t>
      </w:r>
    </w:p>
    <w:p w:rsidR="0049603B" w:rsidRPr="0049603B" w:rsidRDefault="0049603B" w:rsidP="0049603B">
      <w:pPr>
        <w:rPr>
          <w:rFonts w:asciiTheme="majorHAnsi" w:eastAsiaTheme="majorEastAsia" w:hAnsiTheme="majorHAnsi" w:cstheme="majorBidi"/>
          <w:color w:val="2E74B5" w:themeColor="accent1" w:themeShade="BF"/>
          <w:sz w:val="32"/>
          <w:szCs w:val="32"/>
        </w:rPr>
      </w:pPr>
    </w:p>
    <w:p w:rsidR="0049603B" w:rsidRPr="0049603B" w:rsidRDefault="0049603B" w:rsidP="0049603B">
      <w:pPr>
        <w:rPr>
          <w:rFonts w:asciiTheme="majorHAnsi" w:eastAsiaTheme="majorEastAsia" w:hAnsiTheme="majorHAnsi" w:cstheme="majorBidi"/>
          <w:color w:val="2E74B5" w:themeColor="accent1" w:themeShade="BF"/>
          <w:sz w:val="32"/>
          <w:szCs w:val="32"/>
        </w:rPr>
      </w:pPr>
      <w:r w:rsidRPr="0049603B">
        <w:rPr>
          <w:rFonts w:ascii="Times New Roman" w:eastAsiaTheme="minorEastAsia" w:hAnsi="Times New Roman" w:cs="Times New Roman"/>
          <w:sz w:val="24"/>
          <w:szCs w:val="24"/>
        </w:rPr>
        <w:br w:type="page"/>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6: GIFTS &amp; MEMORIALS</w:t>
      </w:r>
    </w:p>
    <w:p w:rsidR="0049603B" w:rsidRPr="0049603B" w:rsidRDefault="0049603B" w:rsidP="0049603B">
      <w:pPr>
        <w:autoSpaceDE w:val="0"/>
        <w:autoSpaceDN w:val="0"/>
        <w:adjustRightInd w:val="0"/>
        <w:spacing w:after="0" w:line="240" w:lineRule="auto"/>
        <w:ind w:left="180"/>
        <w:rPr>
          <w:rFonts w:ascii="Times New Roman" w:eastAsia="Times New Roman" w:hAnsi="Times New Roman" w:cs="Times New Roman"/>
          <w:color w:val="000000"/>
          <w:sz w:val="24"/>
          <w:szCs w:val="24"/>
        </w:rPr>
      </w:pPr>
    </w:p>
    <w:p w:rsidR="0049603B" w:rsidRPr="0049603B" w:rsidRDefault="0049603B" w:rsidP="0049603B">
      <w:pPr>
        <w:autoSpaceDE w:val="0"/>
        <w:autoSpaceDN w:val="0"/>
        <w:adjustRightInd w:val="0"/>
        <w:spacing w:after="0" w:line="240" w:lineRule="auto"/>
        <w:ind w:left="180"/>
        <w:jc w:val="center"/>
        <w:rPr>
          <w:rFonts w:eastAsia="Times New Roman" w:cstheme="minorHAnsi"/>
          <w:bCs/>
          <w:color w:val="000000"/>
        </w:rPr>
      </w:pPr>
      <w:r w:rsidRPr="0049603B">
        <w:rPr>
          <w:rFonts w:eastAsia="Times New Roman" w:cstheme="minorHAnsi"/>
          <w:bCs/>
          <w:color w:val="000000"/>
        </w:rPr>
        <w:t>GIFTS AND MEMORIAL POLICY</w:t>
      </w:r>
      <w:r w:rsidRPr="0049603B">
        <w:rPr>
          <w:rFonts w:eastAsia="Times New Roman" w:cstheme="minorHAnsi"/>
          <w:b/>
          <w:bCs/>
          <w:color w:val="000000"/>
        </w:rPr>
        <w:t xml:space="preserve"> </w:t>
      </w:r>
    </w:p>
    <w:p w:rsidR="0049603B" w:rsidRPr="0049603B" w:rsidRDefault="0049603B" w:rsidP="0049603B">
      <w:pPr>
        <w:autoSpaceDE w:val="0"/>
        <w:autoSpaceDN w:val="0"/>
        <w:adjustRightInd w:val="0"/>
        <w:spacing w:after="0" w:line="240" w:lineRule="auto"/>
        <w:ind w:left="180"/>
        <w:jc w:val="center"/>
        <w:rPr>
          <w:rFonts w:eastAsia="Times New Roman" w:cstheme="minorHAnsi"/>
          <w:bCs/>
          <w:color w:val="000000"/>
        </w:rPr>
      </w:pPr>
      <w:r w:rsidRPr="0049603B">
        <w:rPr>
          <w:rFonts w:eastAsia="Times New Roman" w:cstheme="minorHAnsi"/>
          <w:bCs/>
          <w:color w:val="000000"/>
        </w:rPr>
        <w:t>(Revised May 2025)</w:t>
      </w:r>
    </w:p>
    <w:p w:rsidR="0049603B" w:rsidRPr="0049603B" w:rsidRDefault="0049603B" w:rsidP="0049603B">
      <w:pPr>
        <w:autoSpaceDE w:val="0"/>
        <w:autoSpaceDN w:val="0"/>
        <w:adjustRightInd w:val="0"/>
        <w:spacing w:after="0" w:line="240" w:lineRule="auto"/>
        <w:ind w:left="180"/>
        <w:jc w:val="center"/>
        <w:rPr>
          <w:rFonts w:eastAsia="Times New Roman" w:cstheme="minorHAnsi"/>
          <w:color w:val="000000"/>
        </w:rPr>
      </w:pPr>
    </w:p>
    <w:p w:rsidR="0049603B" w:rsidRPr="0049603B" w:rsidRDefault="0049603B" w:rsidP="0049603B">
      <w:pPr>
        <w:autoSpaceDE w:val="0"/>
        <w:autoSpaceDN w:val="0"/>
        <w:adjustRightInd w:val="0"/>
        <w:spacing w:after="0" w:line="240" w:lineRule="auto"/>
        <w:ind w:left="180"/>
        <w:rPr>
          <w:rFonts w:eastAsia="Times New Roman" w:cstheme="minorHAnsi"/>
          <w:color w:val="000000"/>
        </w:rPr>
      </w:pPr>
      <w:r w:rsidRPr="0049603B">
        <w:rPr>
          <w:rFonts w:eastAsia="Times New Roman" w:cstheme="minorHAnsi"/>
          <w:color w:val="000000"/>
        </w:rPr>
        <w:t xml:space="preserve">The Donnellson Public Library is always pleased to receive monetary gifts and memorials. Donations of funds without stipulations placed on the gift are welcome and will be used as the Library Director and Board of Trustees see fit, to purchase either needed equipment, furniture, books or aid programming. </w:t>
      </w:r>
    </w:p>
    <w:p w:rsidR="0049603B" w:rsidRPr="0049603B" w:rsidRDefault="0049603B" w:rsidP="0049603B">
      <w:pPr>
        <w:autoSpaceDE w:val="0"/>
        <w:autoSpaceDN w:val="0"/>
        <w:adjustRightInd w:val="0"/>
        <w:spacing w:after="0" w:line="240" w:lineRule="auto"/>
        <w:ind w:left="180"/>
        <w:rPr>
          <w:rFonts w:eastAsia="Times New Roman" w:cstheme="minorHAnsi"/>
          <w:color w:val="000000"/>
        </w:rPr>
      </w:pPr>
    </w:p>
    <w:p w:rsidR="0049603B" w:rsidRPr="0049603B" w:rsidRDefault="0049603B" w:rsidP="0049603B">
      <w:pPr>
        <w:autoSpaceDE w:val="0"/>
        <w:autoSpaceDN w:val="0"/>
        <w:adjustRightInd w:val="0"/>
        <w:spacing w:after="0" w:line="240" w:lineRule="auto"/>
        <w:ind w:left="180"/>
        <w:rPr>
          <w:rFonts w:eastAsia="Times New Roman" w:cstheme="minorHAnsi"/>
          <w:color w:val="000000"/>
        </w:rPr>
      </w:pPr>
      <w:r w:rsidRPr="0049603B">
        <w:rPr>
          <w:rFonts w:eastAsia="Times New Roman" w:cstheme="minorHAnsi"/>
          <w:color w:val="000000"/>
        </w:rPr>
        <w:t xml:space="preserve">Donations of money for the purpose of buying unspecified books for the deceased will be managed following these guidelines: </w:t>
      </w:r>
    </w:p>
    <w:p w:rsidR="0049603B" w:rsidRPr="0049603B" w:rsidRDefault="0049603B" w:rsidP="0049603B">
      <w:pPr>
        <w:widowControl w:val="0"/>
        <w:numPr>
          <w:ilvl w:val="0"/>
          <w:numId w:val="13"/>
        </w:numPr>
        <w:autoSpaceDE w:val="0"/>
        <w:autoSpaceDN w:val="0"/>
        <w:adjustRightInd w:val="0"/>
        <w:spacing w:after="0" w:line="240" w:lineRule="auto"/>
        <w:rPr>
          <w:rFonts w:eastAsia="Times New Roman" w:cstheme="minorHAnsi"/>
          <w:color w:val="000000"/>
        </w:rPr>
      </w:pPr>
      <w:r w:rsidRPr="0049603B">
        <w:rPr>
          <w:rFonts w:eastAsia="Times New Roman" w:cstheme="minorHAnsi"/>
          <w:color w:val="000000"/>
        </w:rPr>
        <w:t xml:space="preserve">The memorial fund will be used to the fullest benefit of the library, using the greatest benefit of state bids and discounts available to the library. </w:t>
      </w:r>
    </w:p>
    <w:p w:rsidR="0049603B" w:rsidRPr="0049603B" w:rsidRDefault="0049603B" w:rsidP="0049603B">
      <w:pPr>
        <w:widowControl w:val="0"/>
        <w:numPr>
          <w:ilvl w:val="0"/>
          <w:numId w:val="13"/>
        </w:numPr>
        <w:autoSpaceDE w:val="0"/>
        <w:autoSpaceDN w:val="0"/>
        <w:adjustRightInd w:val="0"/>
        <w:spacing w:after="0" w:line="240" w:lineRule="auto"/>
        <w:rPr>
          <w:rFonts w:eastAsia="Times New Roman" w:cstheme="minorHAnsi"/>
          <w:color w:val="000000"/>
        </w:rPr>
      </w:pPr>
      <w:r w:rsidRPr="0049603B">
        <w:rPr>
          <w:rFonts w:eastAsia="Times New Roman" w:cstheme="minorHAnsi"/>
          <w:color w:val="000000"/>
        </w:rPr>
        <w:t xml:space="preserve">Books will be selected by the Library Director, following guidelines set by the Board of Trustees. </w:t>
      </w:r>
    </w:p>
    <w:p w:rsidR="0049603B" w:rsidRPr="0049603B" w:rsidRDefault="0049603B" w:rsidP="0049603B">
      <w:pPr>
        <w:widowControl w:val="0"/>
        <w:numPr>
          <w:ilvl w:val="0"/>
          <w:numId w:val="13"/>
        </w:numPr>
        <w:autoSpaceDE w:val="0"/>
        <w:autoSpaceDN w:val="0"/>
        <w:adjustRightInd w:val="0"/>
        <w:spacing w:after="0" w:line="240" w:lineRule="auto"/>
        <w:rPr>
          <w:rFonts w:eastAsia="Times New Roman" w:cstheme="minorHAnsi"/>
          <w:color w:val="000000"/>
        </w:rPr>
      </w:pPr>
      <w:r w:rsidRPr="0049603B">
        <w:rPr>
          <w:rFonts w:eastAsia="Times New Roman" w:cstheme="minorHAnsi"/>
          <w:color w:val="000000"/>
        </w:rPr>
        <w:t xml:space="preserve">The deceased person’s name will be placed on a book plate inside all books purchased by that memorial fund. </w:t>
      </w:r>
    </w:p>
    <w:p w:rsidR="0049603B" w:rsidRPr="0049603B" w:rsidRDefault="0049603B" w:rsidP="0049603B">
      <w:pPr>
        <w:autoSpaceDE w:val="0"/>
        <w:autoSpaceDN w:val="0"/>
        <w:adjustRightInd w:val="0"/>
        <w:spacing w:after="0" w:line="240" w:lineRule="auto"/>
        <w:ind w:left="180"/>
        <w:rPr>
          <w:rFonts w:eastAsia="Times New Roman" w:cstheme="minorHAnsi"/>
          <w:color w:val="000000"/>
        </w:rPr>
      </w:pPr>
    </w:p>
    <w:p w:rsidR="0049603B" w:rsidRPr="0049603B" w:rsidRDefault="0049603B" w:rsidP="0049603B">
      <w:pPr>
        <w:autoSpaceDE w:val="0"/>
        <w:autoSpaceDN w:val="0"/>
        <w:adjustRightInd w:val="0"/>
        <w:spacing w:after="0" w:line="240" w:lineRule="auto"/>
        <w:ind w:left="180"/>
        <w:rPr>
          <w:rFonts w:eastAsia="Times New Roman" w:cstheme="minorHAnsi"/>
          <w:color w:val="000000"/>
        </w:rPr>
      </w:pPr>
      <w:r w:rsidRPr="0049603B">
        <w:rPr>
          <w:rFonts w:eastAsia="Times New Roman" w:cstheme="minorHAnsi"/>
          <w:color w:val="000000"/>
        </w:rPr>
        <w:t xml:space="preserve">Donations of specific books will be graciously accepted under the following guidelines: </w:t>
      </w:r>
    </w:p>
    <w:p w:rsidR="0049603B" w:rsidRPr="0049603B" w:rsidRDefault="0049603B" w:rsidP="0049603B">
      <w:pPr>
        <w:widowControl w:val="0"/>
        <w:numPr>
          <w:ilvl w:val="0"/>
          <w:numId w:val="14"/>
        </w:numPr>
        <w:autoSpaceDE w:val="0"/>
        <w:autoSpaceDN w:val="0"/>
        <w:adjustRightInd w:val="0"/>
        <w:spacing w:after="0" w:line="240" w:lineRule="auto"/>
        <w:rPr>
          <w:rFonts w:eastAsia="Times New Roman" w:cstheme="minorHAnsi"/>
          <w:color w:val="000000"/>
        </w:rPr>
      </w:pPr>
      <w:r w:rsidRPr="0049603B">
        <w:rPr>
          <w:rFonts w:eastAsia="Times New Roman" w:cstheme="minorHAnsi"/>
          <w:color w:val="000000"/>
        </w:rPr>
        <w:t xml:space="preserve">The Library Director has the sole authority to decide whether the books will be placed in the library. </w:t>
      </w:r>
    </w:p>
    <w:p w:rsidR="0049603B" w:rsidRPr="0049603B" w:rsidRDefault="0049603B" w:rsidP="0049603B">
      <w:pPr>
        <w:widowControl w:val="0"/>
        <w:numPr>
          <w:ilvl w:val="0"/>
          <w:numId w:val="14"/>
        </w:numPr>
        <w:autoSpaceDE w:val="0"/>
        <w:autoSpaceDN w:val="0"/>
        <w:adjustRightInd w:val="0"/>
        <w:spacing w:after="0" w:line="240" w:lineRule="auto"/>
        <w:rPr>
          <w:rFonts w:eastAsia="Times New Roman" w:cstheme="minorHAnsi"/>
          <w:color w:val="000000"/>
        </w:rPr>
      </w:pPr>
      <w:r w:rsidRPr="0049603B">
        <w:rPr>
          <w:rFonts w:eastAsia="Times New Roman" w:cstheme="minorHAnsi"/>
          <w:color w:val="000000"/>
        </w:rPr>
        <w:t xml:space="preserve">Donated books may be offered for sale, with profits to benefit the library. This usually occurs when the Director deems the books unsuitable or un-needed for the library collection, or if the library already owns the books donated to them. </w:t>
      </w:r>
    </w:p>
    <w:p w:rsidR="0049603B" w:rsidRPr="0049603B" w:rsidRDefault="0049603B" w:rsidP="0049603B">
      <w:pPr>
        <w:widowControl w:val="0"/>
        <w:numPr>
          <w:ilvl w:val="0"/>
          <w:numId w:val="14"/>
        </w:numPr>
        <w:autoSpaceDE w:val="0"/>
        <w:autoSpaceDN w:val="0"/>
        <w:adjustRightInd w:val="0"/>
        <w:spacing w:after="0" w:line="240" w:lineRule="auto"/>
        <w:rPr>
          <w:rFonts w:eastAsia="Times New Roman" w:cstheme="minorHAnsi"/>
          <w:color w:val="000000"/>
        </w:rPr>
      </w:pPr>
      <w:r w:rsidRPr="0049603B">
        <w:rPr>
          <w:rFonts w:eastAsia="Times New Roman" w:cstheme="minorHAnsi"/>
          <w:color w:val="000000"/>
        </w:rPr>
        <w:t xml:space="preserve">No stipulations may be placed on books regarding the amount of time the library holds them within its collection. The Library Director will decide each year whether material is current, relevant, and useful for the collection owned and housed by the Donnellson Public Library. </w:t>
      </w:r>
    </w:p>
    <w:p w:rsidR="0049603B" w:rsidRPr="0049603B" w:rsidRDefault="0049603B" w:rsidP="0049603B">
      <w:pPr>
        <w:widowControl w:val="0"/>
        <w:numPr>
          <w:ilvl w:val="0"/>
          <w:numId w:val="14"/>
        </w:numPr>
        <w:autoSpaceDE w:val="0"/>
        <w:autoSpaceDN w:val="0"/>
        <w:adjustRightInd w:val="0"/>
        <w:spacing w:after="0" w:line="240" w:lineRule="auto"/>
        <w:rPr>
          <w:rFonts w:eastAsia="Times New Roman" w:cstheme="minorHAnsi"/>
          <w:color w:val="000000"/>
        </w:rPr>
      </w:pPr>
      <w:r w:rsidRPr="0049603B">
        <w:rPr>
          <w:rFonts w:eastAsia="Times New Roman" w:cstheme="minorHAnsi"/>
          <w:color w:val="000000"/>
        </w:rPr>
        <w:t xml:space="preserve">The Donnellson Public Library does not accept encyclopedia sets over two years old. </w:t>
      </w:r>
    </w:p>
    <w:p w:rsidR="0049603B" w:rsidRPr="0049603B" w:rsidRDefault="0049603B" w:rsidP="0049603B">
      <w:pPr>
        <w:autoSpaceDE w:val="0"/>
        <w:autoSpaceDN w:val="0"/>
        <w:adjustRightInd w:val="0"/>
        <w:spacing w:after="0" w:line="240" w:lineRule="auto"/>
        <w:ind w:left="180"/>
        <w:rPr>
          <w:rFonts w:eastAsia="Times New Roman" w:cstheme="minorHAnsi"/>
          <w:color w:val="000000"/>
        </w:rPr>
      </w:pPr>
    </w:p>
    <w:p w:rsidR="0049603B" w:rsidRPr="0049603B" w:rsidRDefault="0049603B" w:rsidP="0049603B">
      <w:pPr>
        <w:autoSpaceDE w:val="0"/>
        <w:autoSpaceDN w:val="0"/>
        <w:adjustRightInd w:val="0"/>
        <w:spacing w:after="0" w:line="240" w:lineRule="auto"/>
        <w:ind w:left="180"/>
        <w:rPr>
          <w:rFonts w:eastAsia="Times New Roman" w:cstheme="minorHAnsi"/>
          <w:color w:val="000000"/>
        </w:rPr>
      </w:pPr>
      <w:r w:rsidRPr="0049603B">
        <w:rPr>
          <w:rFonts w:eastAsia="Times New Roman" w:cstheme="minorHAnsi"/>
          <w:color w:val="000000"/>
        </w:rPr>
        <w:t xml:space="preserve">Monetary donations will be recognized per donation.  They will be recognized by name of donor or “In Memory of” loved one as follows: </w:t>
      </w:r>
    </w:p>
    <w:p w:rsidR="0049603B" w:rsidRPr="0049603B" w:rsidRDefault="0049603B" w:rsidP="0049603B">
      <w:pPr>
        <w:widowControl w:val="0"/>
        <w:numPr>
          <w:ilvl w:val="0"/>
          <w:numId w:val="28"/>
        </w:numPr>
        <w:autoSpaceDE w:val="0"/>
        <w:autoSpaceDN w:val="0"/>
        <w:adjustRightInd w:val="0"/>
        <w:spacing w:after="0" w:line="240" w:lineRule="auto"/>
        <w:ind w:left="720"/>
        <w:rPr>
          <w:rFonts w:eastAsia="Times New Roman" w:cstheme="minorHAnsi"/>
          <w:color w:val="000000"/>
        </w:rPr>
      </w:pPr>
      <w:r w:rsidRPr="0049603B">
        <w:rPr>
          <w:rFonts w:eastAsia="Times New Roman" w:cstheme="minorHAnsi"/>
          <w:color w:val="000000"/>
        </w:rPr>
        <w:t>One-time donations of $50K and up will have their name engraved in stone to be placed in the rock garden out front of the Donnellson Library.</w:t>
      </w:r>
    </w:p>
    <w:p w:rsidR="0049603B" w:rsidRPr="0049603B" w:rsidRDefault="0049603B" w:rsidP="0049603B">
      <w:pPr>
        <w:widowControl w:val="0"/>
        <w:numPr>
          <w:ilvl w:val="0"/>
          <w:numId w:val="28"/>
        </w:numPr>
        <w:autoSpaceDE w:val="0"/>
        <w:autoSpaceDN w:val="0"/>
        <w:adjustRightInd w:val="0"/>
        <w:spacing w:after="0" w:line="240" w:lineRule="auto"/>
        <w:ind w:left="720"/>
        <w:rPr>
          <w:rFonts w:eastAsia="Times New Roman" w:cstheme="minorHAnsi"/>
          <w:color w:val="000000"/>
        </w:rPr>
      </w:pPr>
      <w:r w:rsidRPr="0049603B">
        <w:rPr>
          <w:rFonts w:eastAsia="Times New Roman" w:cstheme="minorHAnsi"/>
          <w:color w:val="000000"/>
        </w:rPr>
        <w:t>One-time donations of $500 and up will get their name on an oak leaf on the donation tree in the library.</w:t>
      </w:r>
    </w:p>
    <w:p w:rsidR="0049603B" w:rsidRPr="0049603B" w:rsidRDefault="0049603B" w:rsidP="0049603B">
      <w:pPr>
        <w:widowControl w:val="0"/>
        <w:numPr>
          <w:ilvl w:val="0"/>
          <w:numId w:val="28"/>
        </w:numPr>
        <w:autoSpaceDE w:val="0"/>
        <w:autoSpaceDN w:val="0"/>
        <w:adjustRightInd w:val="0"/>
        <w:spacing w:after="0" w:line="240" w:lineRule="auto"/>
        <w:ind w:left="720"/>
        <w:rPr>
          <w:rFonts w:eastAsia="Times New Roman" w:cstheme="minorHAnsi"/>
          <w:color w:val="000000"/>
        </w:rPr>
      </w:pPr>
      <w:r w:rsidRPr="0049603B">
        <w:rPr>
          <w:rFonts w:eastAsia="Times New Roman" w:cstheme="minorHAnsi"/>
          <w:color w:val="000000"/>
        </w:rPr>
        <w:t xml:space="preserve">One-time donations between $100 - $499 will be recognized digitally for 1 year.   </w:t>
      </w:r>
    </w:p>
    <w:p w:rsidR="0049603B" w:rsidRPr="0049603B" w:rsidRDefault="0049603B" w:rsidP="0049603B">
      <w:pPr>
        <w:autoSpaceDE w:val="0"/>
        <w:autoSpaceDN w:val="0"/>
        <w:adjustRightInd w:val="0"/>
        <w:spacing w:after="0" w:line="240" w:lineRule="auto"/>
        <w:ind w:left="180"/>
        <w:rPr>
          <w:rFonts w:eastAsia="Times New Roman" w:cstheme="minorHAnsi"/>
          <w:color w:val="000000"/>
        </w:rPr>
      </w:pPr>
    </w:p>
    <w:p w:rsidR="0049603B" w:rsidRPr="0049603B" w:rsidRDefault="0049603B" w:rsidP="0049603B">
      <w:pPr>
        <w:autoSpaceDE w:val="0"/>
        <w:autoSpaceDN w:val="0"/>
        <w:adjustRightInd w:val="0"/>
        <w:spacing w:after="0" w:line="240" w:lineRule="auto"/>
        <w:ind w:left="180"/>
        <w:rPr>
          <w:rFonts w:eastAsia="Times New Roman" w:cstheme="minorHAnsi"/>
          <w:color w:val="000000"/>
        </w:rPr>
      </w:pPr>
      <w:r w:rsidRPr="0049603B">
        <w:rPr>
          <w:rFonts w:eastAsia="Times New Roman" w:cstheme="minorHAnsi"/>
          <w:color w:val="000000"/>
        </w:rPr>
        <w:t>Adopted by Donnellson Public Library Board of Trustees:</w:t>
      </w:r>
    </w:p>
    <w:p w:rsidR="0049603B" w:rsidRPr="0049603B" w:rsidRDefault="0049603B" w:rsidP="0049603B">
      <w:pPr>
        <w:spacing w:after="0" w:line="240" w:lineRule="auto"/>
        <w:ind w:left="72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 xml:space="preserve">                 Date:</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rPr>
      </w:pPr>
    </w:p>
    <w:p w:rsidR="0049603B" w:rsidRPr="0049603B" w:rsidRDefault="0049603B" w:rsidP="0049603B">
      <w:pPr>
        <w:widowControl w:val="0"/>
        <w:autoSpaceDE w:val="0"/>
        <w:autoSpaceDN w:val="0"/>
        <w:adjustRightInd w:val="0"/>
        <w:spacing w:after="0" w:line="240" w:lineRule="auto"/>
        <w:rPr>
          <w:rFonts w:eastAsiaTheme="minorEastAsia" w:cstheme="minorHAnsi"/>
        </w:rPr>
      </w:pPr>
    </w:p>
    <w:p w:rsidR="0049603B" w:rsidRPr="0049603B" w:rsidRDefault="0049603B" w:rsidP="0049603B">
      <w:pPr>
        <w:widowControl w:val="0"/>
        <w:autoSpaceDE w:val="0"/>
        <w:autoSpaceDN w:val="0"/>
        <w:adjustRightInd w:val="0"/>
        <w:spacing w:after="0" w:line="240" w:lineRule="auto"/>
        <w:ind w:left="720"/>
        <w:rPr>
          <w:rFonts w:eastAsiaTheme="minorEastAsia" w:cstheme="minorHAnsi"/>
        </w:rPr>
      </w:pPr>
    </w:p>
    <w:p w:rsidR="0049603B" w:rsidRPr="0049603B" w:rsidRDefault="0049603B" w:rsidP="0049603B">
      <w:pPr>
        <w:widowControl w:val="0"/>
        <w:autoSpaceDE w:val="0"/>
        <w:autoSpaceDN w:val="0"/>
        <w:adjustRightInd w:val="0"/>
        <w:spacing w:after="0" w:line="240" w:lineRule="auto"/>
        <w:ind w:left="720" w:firstLine="2880"/>
        <w:rPr>
          <w:rFonts w:eastAsiaTheme="minorEastAsia" w:cstheme="minorHAnsi"/>
        </w:rPr>
      </w:pPr>
    </w:p>
    <w:p w:rsidR="0049603B" w:rsidRPr="0049603B" w:rsidRDefault="0049603B" w:rsidP="0049603B">
      <w:pPr>
        <w:widowControl w:val="0"/>
        <w:tabs>
          <w:tab w:val="left" w:pos="-1440"/>
        </w:tabs>
        <w:autoSpaceDE w:val="0"/>
        <w:autoSpaceDN w:val="0"/>
        <w:adjustRightInd w:val="0"/>
        <w:spacing w:after="0" w:line="240" w:lineRule="auto"/>
        <w:ind w:left="3960" w:hanging="2520"/>
        <w:rPr>
          <w:rFonts w:eastAsiaTheme="minorEastAsia" w:cstheme="minorHAnsi"/>
          <w:b/>
          <w:bCs/>
        </w:rPr>
      </w:pPr>
    </w:p>
    <w:p w:rsidR="0049603B" w:rsidRPr="0049603B" w:rsidRDefault="0049603B" w:rsidP="0049603B">
      <w:pPr>
        <w:rPr>
          <w:rFonts w:ascii="Times New Roman" w:eastAsiaTheme="minorEastAsia" w:hAnsi="Times New Roman" w:cs="Times New Roman"/>
          <w:b/>
          <w:bCs/>
          <w:sz w:val="24"/>
          <w:szCs w:val="24"/>
        </w:rPr>
      </w:pP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7: LOCAL &amp; FAMILY HISTORY DEPARTMENT</w:t>
      </w:r>
    </w:p>
    <w:p w:rsidR="0049603B" w:rsidRPr="0049603B" w:rsidRDefault="0049603B" w:rsidP="0049603B">
      <w:pPr>
        <w:widowControl w:val="0"/>
        <w:autoSpaceDE w:val="0"/>
        <w:autoSpaceDN w:val="0"/>
        <w:adjustRightInd w:val="0"/>
        <w:spacing w:after="0" w:line="240" w:lineRule="auto"/>
        <w:ind w:left="720"/>
        <w:rPr>
          <w:rFonts w:eastAsia="Times New Roman" w:cstheme="minorHAnsi"/>
          <w:bCs/>
          <w:sz w:val="24"/>
          <w:szCs w:val="24"/>
        </w:rPr>
      </w:pPr>
    </w:p>
    <w:p w:rsidR="0049603B" w:rsidRPr="0049603B" w:rsidRDefault="0049603B" w:rsidP="0049603B">
      <w:pPr>
        <w:widowControl w:val="0"/>
        <w:autoSpaceDE w:val="0"/>
        <w:autoSpaceDN w:val="0"/>
        <w:adjustRightInd w:val="0"/>
        <w:spacing w:after="0" w:line="240" w:lineRule="auto"/>
        <w:ind w:left="360"/>
        <w:jc w:val="center"/>
        <w:rPr>
          <w:rFonts w:eastAsia="Times New Roman" w:cstheme="minorHAnsi"/>
          <w:bCs/>
          <w:sz w:val="24"/>
          <w:szCs w:val="24"/>
        </w:rPr>
      </w:pPr>
      <w:r w:rsidRPr="0049603B">
        <w:rPr>
          <w:rFonts w:eastAsia="Times New Roman" w:cstheme="minorHAnsi"/>
          <w:bCs/>
          <w:sz w:val="24"/>
          <w:szCs w:val="24"/>
        </w:rPr>
        <w:t>LOCAL AND FAMILY HISTORY DEPARTMENT POLICY</w:t>
      </w:r>
    </w:p>
    <w:p w:rsidR="0049603B" w:rsidRPr="0049603B" w:rsidRDefault="0049603B" w:rsidP="0049603B">
      <w:pPr>
        <w:widowControl w:val="0"/>
        <w:autoSpaceDE w:val="0"/>
        <w:autoSpaceDN w:val="0"/>
        <w:adjustRightInd w:val="0"/>
        <w:spacing w:after="0" w:line="240" w:lineRule="auto"/>
        <w:ind w:left="360"/>
        <w:jc w:val="center"/>
        <w:rPr>
          <w:rFonts w:eastAsia="Times New Roman" w:cstheme="minorHAnsi"/>
          <w:b/>
          <w:bCs/>
        </w:rPr>
      </w:pPr>
      <w:r w:rsidRPr="0049603B">
        <w:rPr>
          <w:rFonts w:eastAsia="Times New Roman" w:cstheme="minorHAnsi"/>
        </w:rPr>
        <w:t xml:space="preserve">   (Revised August 2025)</w:t>
      </w:r>
    </w:p>
    <w:p w:rsidR="0049603B" w:rsidRPr="0049603B" w:rsidRDefault="0049603B" w:rsidP="0049603B">
      <w:pPr>
        <w:widowControl w:val="0"/>
        <w:autoSpaceDE w:val="0"/>
        <w:autoSpaceDN w:val="0"/>
        <w:adjustRightInd w:val="0"/>
        <w:spacing w:after="0" w:line="240" w:lineRule="auto"/>
        <w:ind w:left="360"/>
        <w:rPr>
          <w:rFonts w:eastAsia="Times New Roman" w:cstheme="minorHAnsi"/>
          <w:b/>
          <w:bCs/>
          <w:sz w:val="24"/>
          <w:szCs w:val="24"/>
        </w:rPr>
      </w:pPr>
    </w:p>
    <w:p w:rsidR="0049603B" w:rsidRPr="0049603B" w:rsidRDefault="0049603B" w:rsidP="0049603B">
      <w:pPr>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The Local and Family History and Genealogy Department is part of the Donnellson Public Library. It is run by volunteers and overseen by the Library Director and Board of Trustees. Volunteers have worked hard to gather materials for public research.</w:t>
      </w:r>
    </w:p>
    <w:p w:rsidR="0049603B" w:rsidRPr="0049603B" w:rsidRDefault="0049603B" w:rsidP="0049603B">
      <w:pPr>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All items and equipment in the department belong to the library and are funded by the library budget and donations. Donations are tracked separately in the city’s accounts.</w:t>
      </w:r>
    </w:p>
    <w:p w:rsidR="0049603B" w:rsidRPr="0049603B" w:rsidRDefault="0049603B" w:rsidP="0049603B">
      <w:pPr>
        <w:spacing w:before="100" w:beforeAutospacing="1" w:after="100" w:afterAutospacing="1" w:line="240" w:lineRule="auto"/>
        <w:outlineLvl w:val="2"/>
        <w:rPr>
          <w:rFonts w:eastAsia="Times New Roman" w:cstheme="minorHAnsi"/>
          <w:b/>
          <w:bCs/>
          <w:sz w:val="27"/>
          <w:szCs w:val="27"/>
        </w:rPr>
      </w:pPr>
      <w:r w:rsidRPr="0049603B">
        <w:rPr>
          <w:rFonts w:eastAsia="Times New Roman" w:cstheme="minorHAnsi"/>
          <w:b/>
          <w:bCs/>
          <w:sz w:val="27"/>
          <w:szCs w:val="27"/>
        </w:rPr>
        <w:t>Budget and Spending</w:t>
      </w:r>
    </w:p>
    <w:p w:rsidR="0049603B" w:rsidRPr="0049603B" w:rsidRDefault="0049603B" w:rsidP="0049603B">
      <w:pPr>
        <w:widowControl w:val="0"/>
        <w:numPr>
          <w:ilvl w:val="0"/>
          <w:numId w:val="29"/>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Basic supplies are purchased by the Library Director.</w:t>
      </w:r>
    </w:p>
    <w:p w:rsidR="0049603B" w:rsidRPr="0049603B" w:rsidRDefault="0049603B" w:rsidP="0049603B">
      <w:pPr>
        <w:widowControl w:val="0"/>
        <w:numPr>
          <w:ilvl w:val="0"/>
          <w:numId w:val="29"/>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Special purchases (using donations or department funds) must be agreed on by volunteers and approved by the Library Director. Purchases over $150 need Board of Trustees approval. Spending must follow the approved annual budget.</w:t>
      </w:r>
    </w:p>
    <w:p w:rsidR="0049603B" w:rsidRPr="0049603B" w:rsidRDefault="0049603B" w:rsidP="0049603B">
      <w:pPr>
        <w:widowControl w:val="0"/>
        <w:numPr>
          <w:ilvl w:val="0"/>
          <w:numId w:val="29"/>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Volunteers may be reimbursed for travel and meals to genealogy events with receipts.</w:t>
      </w:r>
    </w:p>
    <w:p w:rsidR="0049603B" w:rsidRPr="0049603B" w:rsidRDefault="0049603B" w:rsidP="0049603B">
      <w:pPr>
        <w:widowControl w:val="0"/>
        <w:numPr>
          <w:ilvl w:val="0"/>
          <w:numId w:val="29"/>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Budget requests are due before the November board meeting.</w:t>
      </w:r>
    </w:p>
    <w:p w:rsidR="0049603B" w:rsidRPr="0049603B" w:rsidRDefault="0049603B" w:rsidP="0049603B">
      <w:pPr>
        <w:widowControl w:val="0"/>
        <w:numPr>
          <w:ilvl w:val="0"/>
          <w:numId w:val="29"/>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All bills must be given to the Library Director at least 4 days before the next board meeting.</w:t>
      </w:r>
    </w:p>
    <w:p w:rsidR="0049603B" w:rsidRPr="0049603B" w:rsidRDefault="0049603B" w:rsidP="0049603B">
      <w:pPr>
        <w:spacing w:before="100" w:beforeAutospacing="1" w:after="100" w:afterAutospacing="1" w:line="240" w:lineRule="auto"/>
        <w:outlineLvl w:val="2"/>
        <w:rPr>
          <w:rFonts w:eastAsia="Times New Roman" w:cstheme="minorHAnsi"/>
          <w:b/>
          <w:bCs/>
          <w:sz w:val="27"/>
          <w:szCs w:val="27"/>
        </w:rPr>
      </w:pPr>
      <w:r w:rsidRPr="0049603B">
        <w:rPr>
          <w:rFonts w:eastAsia="Times New Roman" w:cstheme="minorHAnsi"/>
          <w:b/>
          <w:bCs/>
          <w:sz w:val="27"/>
          <w:szCs w:val="27"/>
        </w:rPr>
        <w:t>Using the Department</w:t>
      </w:r>
    </w:p>
    <w:p w:rsidR="0049603B" w:rsidRPr="0049603B" w:rsidRDefault="0049603B" w:rsidP="0049603B">
      <w:pPr>
        <w:widowControl w:val="0"/>
        <w:numPr>
          <w:ilvl w:val="0"/>
          <w:numId w:val="30"/>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Visitors must sign in with name, residence, and date.</w:t>
      </w:r>
    </w:p>
    <w:p w:rsidR="0049603B" w:rsidRPr="0049603B" w:rsidRDefault="0049603B" w:rsidP="0049603B">
      <w:pPr>
        <w:widowControl w:val="0"/>
        <w:numPr>
          <w:ilvl w:val="0"/>
          <w:numId w:val="30"/>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Ask a librarian or volunteer before using the department computer.</w:t>
      </w:r>
    </w:p>
    <w:p w:rsidR="0049603B" w:rsidRPr="0049603B" w:rsidRDefault="0049603B" w:rsidP="0049603B">
      <w:pPr>
        <w:widowControl w:val="0"/>
        <w:numPr>
          <w:ilvl w:val="0"/>
          <w:numId w:val="30"/>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Volunteers are trained on how to use materials and equipment. New volunteers get training and may use library computers and copiers for department work.</w:t>
      </w:r>
    </w:p>
    <w:p w:rsidR="0049603B" w:rsidRPr="0049603B" w:rsidRDefault="0049603B" w:rsidP="0049603B">
      <w:pPr>
        <w:spacing w:before="100" w:beforeAutospacing="1" w:after="100" w:afterAutospacing="1" w:line="240" w:lineRule="auto"/>
        <w:outlineLvl w:val="2"/>
        <w:rPr>
          <w:rFonts w:eastAsia="Times New Roman" w:cstheme="minorHAnsi"/>
          <w:b/>
          <w:bCs/>
          <w:sz w:val="27"/>
          <w:szCs w:val="27"/>
        </w:rPr>
      </w:pPr>
      <w:r w:rsidRPr="0049603B">
        <w:rPr>
          <w:rFonts w:eastAsia="Times New Roman" w:cstheme="minorHAnsi"/>
          <w:b/>
          <w:bCs/>
          <w:sz w:val="27"/>
          <w:szCs w:val="27"/>
        </w:rPr>
        <w:t>Services and Fees</w:t>
      </w:r>
    </w:p>
    <w:p w:rsidR="0049603B" w:rsidRPr="0049603B" w:rsidRDefault="0049603B" w:rsidP="0049603B">
      <w:pPr>
        <w:widowControl w:val="0"/>
        <w:numPr>
          <w:ilvl w:val="0"/>
          <w:numId w:val="31"/>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Historical maps (1875, 1897, 1916) are sold for $5.00 each + $1.00 postage.</w:t>
      </w:r>
    </w:p>
    <w:p w:rsidR="0049603B" w:rsidRPr="0049603B" w:rsidRDefault="0049603B" w:rsidP="0049603B">
      <w:pPr>
        <w:widowControl w:val="0"/>
        <w:numPr>
          <w:ilvl w:val="0"/>
          <w:numId w:val="31"/>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Volunteers offer research for a suggested donation:</w:t>
      </w:r>
    </w:p>
    <w:p w:rsidR="0049603B" w:rsidRPr="0049603B" w:rsidRDefault="0049603B" w:rsidP="0049603B">
      <w:pPr>
        <w:widowControl w:val="0"/>
        <w:numPr>
          <w:ilvl w:val="1"/>
          <w:numId w:val="31"/>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$7.50 for the first hour and $6.00 for each additional hour</w:t>
      </w:r>
    </w:p>
    <w:p w:rsidR="0049603B" w:rsidRPr="0049603B" w:rsidRDefault="0049603B" w:rsidP="0049603B">
      <w:pPr>
        <w:widowControl w:val="0"/>
        <w:numPr>
          <w:ilvl w:val="0"/>
          <w:numId w:val="31"/>
        </w:numPr>
        <w:autoSpaceDE w:val="0"/>
        <w:autoSpaceDN w:val="0"/>
        <w:adjustRightInd w:val="0"/>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Patrons are charged the regular copy fee for all copies.</w:t>
      </w:r>
    </w:p>
    <w:p w:rsidR="0049603B" w:rsidRPr="0049603B" w:rsidRDefault="0049603B" w:rsidP="0049603B">
      <w:pPr>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You can contact the department by mail, email, or phone. Make checks payable to the Donnellson Public Library and note “Local and Family History.” All payments go to the Librarian for deposit.</w:t>
      </w:r>
    </w:p>
    <w:p w:rsidR="0049603B" w:rsidRPr="0049603B" w:rsidRDefault="0049603B" w:rsidP="0049603B">
      <w:pPr>
        <w:spacing w:before="100" w:beforeAutospacing="1" w:after="100" w:afterAutospacing="1" w:line="240" w:lineRule="auto"/>
        <w:outlineLvl w:val="2"/>
        <w:rPr>
          <w:rFonts w:eastAsia="Times New Roman" w:cstheme="minorHAnsi"/>
          <w:b/>
          <w:bCs/>
          <w:sz w:val="27"/>
          <w:szCs w:val="27"/>
        </w:rPr>
      </w:pPr>
    </w:p>
    <w:p w:rsidR="0049603B" w:rsidRPr="0049603B" w:rsidRDefault="0049603B" w:rsidP="0049603B">
      <w:pPr>
        <w:spacing w:before="100" w:beforeAutospacing="1" w:after="100" w:afterAutospacing="1" w:line="240" w:lineRule="auto"/>
        <w:outlineLvl w:val="2"/>
        <w:rPr>
          <w:rFonts w:eastAsia="Times New Roman" w:cstheme="minorHAnsi"/>
          <w:b/>
          <w:bCs/>
          <w:sz w:val="27"/>
          <w:szCs w:val="27"/>
        </w:rPr>
      </w:pPr>
      <w:r w:rsidRPr="0049603B">
        <w:rPr>
          <w:rFonts w:eastAsia="Times New Roman" w:cstheme="minorHAnsi"/>
          <w:b/>
          <w:bCs/>
          <w:sz w:val="27"/>
          <w:szCs w:val="27"/>
        </w:rPr>
        <w:lastRenderedPageBreak/>
        <w:t>Checking Out Materials</w:t>
      </w:r>
    </w:p>
    <w:p w:rsidR="0049603B" w:rsidRPr="0049603B" w:rsidRDefault="0049603B" w:rsidP="0049603B">
      <w:pPr>
        <w:spacing w:before="100" w:beforeAutospacing="1" w:after="100" w:afterAutospacing="1" w:line="240" w:lineRule="auto"/>
        <w:rPr>
          <w:rFonts w:eastAsia="Times New Roman" w:cstheme="minorHAnsi"/>
          <w:sz w:val="24"/>
          <w:szCs w:val="24"/>
        </w:rPr>
      </w:pPr>
      <w:r w:rsidRPr="0049603B">
        <w:rPr>
          <w:rFonts w:eastAsia="Times New Roman" w:cstheme="minorHAnsi"/>
          <w:sz w:val="24"/>
          <w:szCs w:val="24"/>
        </w:rPr>
        <w:t>Only regular volunteers may check out materials for department use with their library cards. All other items must stay in the library unless the Library Director gives permission.</w:t>
      </w:r>
    </w:p>
    <w:p w:rsidR="0049603B" w:rsidRPr="0049603B" w:rsidRDefault="0049603B" w:rsidP="0049603B">
      <w:pPr>
        <w:widowControl w:val="0"/>
        <w:autoSpaceDE w:val="0"/>
        <w:autoSpaceDN w:val="0"/>
        <w:adjustRightInd w:val="0"/>
        <w:spacing w:after="0" w:line="240" w:lineRule="auto"/>
        <w:ind w:left="360"/>
        <w:rPr>
          <w:rFonts w:eastAsia="Times New Roman" w:cstheme="minorHAnsi"/>
          <w:sz w:val="20"/>
          <w:szCs w:val="20"/>
        </w:rPr>
      </w:pPr>
    </w:p>
    <w:p w:rsidR="0049603B" w:rsidRPr="0049603B" w:rsidRDefault="0049603B" w:rsidP="0049603B">
      <w:pPr>
        <w:spacing w:after="0" w:line="240" w:lineRule="auto"/>
        <w:ind w:left="360"/>
        <w:rPr>
          <w:rFonts w:eastAsia="Times New Roman" w:cs="Times New Roman"/>
          <w:sz w:val="24"/>
          <w:szCs w:val="24"/>
        </w:rPr>
      </w:pPr>
    </w:p>
    <w:p w:rsidR="0049603B" w:rsidRPr="0049603B" w:rsidRDefault="0049603B" w:rsidP="0049603B">
      <w:pPr>
        <w:spacing w:after="0" w:line="240" w:lineRule="auto"/>
        <w:ind w:left="360"/>
        <w:rPr>
          <w:rFonts w:eastAsia="Times New Roman" w:cs="Times New Roman"/>
          <w:sz w:val="24"/>
          <w:szCs w:val="24"/>
        </w:rPr>
      </w:pPr>
    </w:p>
    <w:p w:rsidR="0049603B" w:rsidRPr="0049603B" w:rsidRDefault="0049603B" w:rsidP="0049603B">
      <w:pPr>
        <w:spacing w:after="0" w:line="240" w:lineRule="auto"/>
        <w:ind w:left="36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36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Date:</w:t>
      </w:r>
    </w:p>
    <w:p w:rsidR="0049603B" w:rsidRPr="0049603B" w:rsidRDefault="0049603B" w:rsidP="0049603B">
      <w:pPr>
        <w:widowControl w:val="0"/>
        <w:autoSpaceDE w:val="0"/>
        <w:autoSpaceDN w:val="0"/>
        <w:adjustRightInd w:val="0"/>
        <w:spacing w:after="0" w:line="240" w:lineRule="auto"/>
        <w:ind w:left="720"/>
        <w:rPr>
          <w:rFonts w:eastAsia="Times New Roman" w:cstheme="minorHAnsi"/>
        </w:rPr>
        <w:sectPr w:rsidR="0049603B" w:rsidRPr="0049603B" w:rsidSect="0049603B">
          <w:footerReference w:type="default" r:id="rId10"/>
          <w:pgSz w:w="12240" w:h="15840"/>
          <w:pgMar w:top="1440" w:right="1080" w:bottom="1440" w:left="1080" w:header="1440" w:footer="1440" w:gutter="0"/>
          <w:cols w:space="720"/>
          <w:noEndnote/>
          <w:docGrid w:linePitch="326"/>
        </w:sectPr>
      </w:pP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8: PUBLIC RELATIONS</w:t>
      </w:r>
    </w:p>
    <w:p w:rsidR="0049603B" w:rsidRPr="0049603B" w:rsidRDefault="0049603B" w:rsidP="0049603B">
      <w:pPr>
        <w:spacing w:after="0" w:line="240" w:lineRule="auto"/>
        <w:ind w:left="180"/>
        <w:jc w:val="center"/>
        <w:rPr>
          <w:rFonts w:cstheme="minorHAnsi"/>
          <w:sz w:val="24"/>
          <w:szCs w:val="24"/>
        </w:rPr>
      </w:pPr>
      <w:r w:rsidRPr="0049603B">
        <w:rPr>
          <w:rFonts w:cstheme="minorHAnsi"/>
          <w:sz w:val="24"/>
          <w:szCs w:val="24"/>
        </w:rPr>
        <w:t>PUBLIC RELATIONS POLICY</w:t>
      </w:r>
    </w:p>
    <w:p w:rsidR="0049603B" w:rsidRPr="0049603B" w:rsidRDefault="0049603B" w:rsidP="0049603B">
      <w:pPr>
        <w:spacing w:after="0" w:line="240" w:lineRule="auto"/>
        <w:ind w:left="180"/>
        <w:jc w:val="center"/>
        <w:rPr>
          <w:rFonts w:cstheme="minorHAnsi"/>
        </w:rPr>
      </w:pPr>
      <w:r w:rsidRPr="0049603B">
        <w:rPr>
          <w:rFonts w:cstheme="minorHAnsi"/>
        </w:rPr>
        <w:t>(Revised November 2025)</w:t>
      </w:r>
    </w:p>
    <w:p w:rsidR="0049603B" w:rsidRPr="0049603B" w:rsidRDefault="0049603B" w:rsidP="0049603B">
      <w:pPr>
        <w:spacing w:after="0" w:line="240" w:lineRule="auto"/>
        <w:ind w:left="180"/>
        <w:jc w:val="center"/>
        <w:rPr>
          <w:rFonts w:cstheme="minorHAnsi"/>
          <w:b/>
        </w:rPr>
      </w:pP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In order to promote use and support of the Donnellson Public Library and its services, the Board of Trustees and Library staff will engage in an ongoing public relations effort to:</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1.  Inform residents and rural patrons of available services</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2.  Recognize roles and achievements of staff, volunteers, and trustees.</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3.  Involve staff, volunteers, and trustees in community activities</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4.  Obtain citizen support for growth and development, including the work we do with the Friends of Donnellson Public Library.</w:t>
      </w:r>
    </w:p>
    <w:p w:rsidR="0049603B" w:rsidRPr="0049603B" w:rsidRDefault="0049603B" w:rsidP="0049603B">
      <w:pPr>
        <w:spacing w:after="0" w:line="240" w:lineRule="auto"/>
        <w:ind w:left="180"/>
        <w:rPr>
          <w:rFonts w:cstheme="minorHAnsi"/>
          <w:sz w:val="24"/>
          <w:szCs w:val="24"/>
        </w:rPr>
      </w:pPr>
    </w:p>
    <w:p w:rsidR="0049603B" w:rsidRPr="0049603B" w:rsidRDefault="0049603B" w:rsidP="0049603B">
      <w:pPr>
        <w:spacing w:after="0" w:line="240" w:lineRule="auto"/>
        <w:ind w:left="180"/>
        <w:rPr>
          <w:rFonts w:cstheme="minorHAnsi"/>
          <w:sz w:val="24"/>
          <w:szCs w:val="24"/>
        </w:rPr>
      </w:pPr>
      <w:r w:rsidRPr="0049603B">
        <w:rPr>
          <w:rFonts w:cstheme="minorHAnsi"/>
          <w:sz w:val="24"/>
          <w:szCs w:val="24"/>
        </w:rPr>
        <w:t>To achieve these objectives, the library will:</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1. Maintain a positive relationship with local media covering the Donnellson and Lee County area by sending regular press releases, and inviting members of the media to attend library events.</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2.  The Library Director or members of the Board of Trustees will accept invitations to speak on behalf of the library at community meetings.</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3.  The Library Director will maintain a positive relationship with local schools, offering assistance and guidance to students, and visiting classrooms occasionally to promote the library.</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4.  The Library Director will make sure that the staff offers courteous, cooperative service to all patrons.</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5.  Programming and outreach efforts will be designed to strengthen the effectiveness of the Library in serving the community.  Programs will include:</w:t>
      </w:r>
    </w:p>
    <w:p w:rsidR="0049603B" w:rsidRPr="0049603B" w:rsidRDefault="0049603B" w:rsidP="0049603B">
      <w:pPr>
        <w:widowControl w:val="0"/>
        <w:numPr>
          <w:ilvl w:val="0"/>
          <w:numId w:val="2"/>
        </w:numPr>
        <w:autoSpaceDE w:val="0"/>
        <w:autoSpaceDN w:val="0"/>
        <w:adjustRightInd w:val="0"/>
        <w:spacing w:after="0" w:line="240" w:lineRule="auto"/>
        <w:ind w:left="1080"/>
        <w:rPr>
          <w:rFonts w:cstheme="minorHAnsi"/>
          <w:sz w:val="24"/>
          <w:szCs w:val="24"/>
        </w:rPr>
      </w:pPr>
      <w:r w:rsidRPr="0049603B">
        <w:rPr>
          <w:rFonts w:cstheme="minorHAnsi"/>
          <w:sz w:val="24"/>
          <w:szCs w:val="24"/>
        </w:rPr>
        <w:t>Pre-school story hour, offered each week, except when there are weather delays or    cancellations affecting Central Lee Schools.</w:t>
      </w:r>
    </w:p>
    <w:p w:rsidR="0049603B" w:rsidRPr="0049603B" w:rsidRDefault="0049603B" w:rsidP="0049603B">
      <w:pPr>
        <w:widowControl w:val="0"/>
        <w:numPr>
          <w:ilvl w:val="0"/>
          <w:numId w:val="2"/>
        </w:numPr>
        <w:autoSpaceDE w:val="0"/>
        <w:autoSpaceDN w:val="0"/>
        <w:adjustRightInd w:val="0"/>
        <w:spacing w:after="0" w:line="240" w:lineRule="auto"/>
        <w:ind w:left="1080"/>
        <w:rPr>
          <w:rFonts w:cstheme="minorHAnsi"/>
          <w:sz w:val="24"/>
          <w:szCs w:val="24"/>
        </w:rPr>
      </w:pPr>
      <w:r w:rsidRPr="0049603B">
        <w:rPr>
          <w:rFonts w:cstheme="minorHAnsi"/>
          <w:sz w:val="24"/>
          <w:szCs w:val="24"/>
        </w:rPr>
        <w:t>A summer reading program with at least one session each week for at least six weeks for both pre-school and school-aged kids.</w:t>
      </w:r>
    </w:p>
    <w:p w:rsidR="0049603B" w:rsidRPr="0049603B" w:rsidRDefault="0049603B" w:rsidP="0049603B">
      <w:pPr>
        <w:widowControl w:val="0"/>
        <w:numPr>
          <w:ilvl w:val="0"/>
          <w:numId w:val="2"/>
        </w:numPr>
        <w:autoSpaceDE w:val="0"/>
        <w:autoSpaceDN w:val="0"/>
        <w:adjustRightInd w:val="0"/>
        <w:spacing w:after="0" w:line="240" w:lineRule="auto"/>
        <w:ind w:left="1080"/>
        <w:rPr>
          <w:rFonts w:cstheme="minorHAnsi"/>
          <w:sz w:val="24"/>
          <w:szCs w:val="24"/>
        </w:rPr>
      </w:pPr>
      <w:r w:rsidRPr="0049603B">
        <w:rPr>
          <w:rFonts w:cstheme="minorHAnsi"/>
          <w:sz w:val="24"/>
          <w:szCs w:val="24"/>
        </w:rPr>
        <w:t xml:space="preserve">Adult book discussion group/ writer’s bloc / cards / exercise </w:t>
      </w:r>
    </w:p>
    <w:p w:rsidR="0049603B" w:rsidRPr="0049603B" w:rsidRDefault="0049603B" w:rsidP="0049603B">
      <w:pPr>
        <w:widowControl w:val="0"/>
        <w:numPr>
          <w:ilvl w:val="0"/>
          <w:numId w:val="2"/>
        </w:numPr>
        <w:autoSpaceDE w:val="0"/>
        <w:autoSpaceDN w:val="0"/>
        <w:adjustRightInd w:val="0"/>
        <w:spacing w:after="0" w:line="240" w:lineRule="auto"/>
        <w:ind w:left="1080"/>
        <w:rPr>
          <w:rFonts w:cstheme="minorHAnsi"/>
          <w:sz w:val="24"/>
          <w:szCs w:val="24"/>
        </w:rPr>
      </w:pPr>
      <w:r w:rsidRPr="0049603B">
        <w:rPr>
          <w:rFonts w:cstheme="minorHAnsi"/>
          <w:sz w:val="24"/>
          <w:szCs w:val="24"/>
        </w:rPr>
        <w:t>Programs to get books to readers who are unable to come to the library, such as senior citizens.</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 xml:space="preserve">6. The library staff will post community events on its bulletin board, and will allow individual ads as space permits. </w:t>
      </w:r>
    </w:p>
    <w:p w:rsidR="0049603B" w:rsidRPr="0049603B" w:rsidRDefault="0049603B" w:rsidP="0049603B">
      <w:pPr>
        <w:spacing w:after="0" w:line="240" w:lineRule="auto"/>
        <w:ind w:left="720"/>
        <w:rPr>
          <w:rFonts w:cstheme="minorHAnsi"/>
          <w:sz w:val="24"/>
          <w:szCs w:val="24"/>
        </w:rPr>
      </w:pPr>
      <w:r w:rsidRPr="0049603B">
        <w:rPr>
          <w:rFonts w:cstheme="minorHAnsi"/>
          <w:sz w:val="24"/>
          <w:szCs w:val="24"/>
        </w:rPr>
        <w:t xml:space="preserve">7.  The library will promote its services on social media, and the library website:  www.donnellson.lib.ia.us.  </w:t>
      </w:r>
    </w:p>
    <w:p w:rsidR="0049603B" w:rsidRPr="0049603B" w:rsidRDefault="0049603B" w:rsidP="0049603B">
      <w:pPr>
        <w:spacing w:after="0" w:line="240" w:lineRule="auto"/>
        <w:ind w:left="180"/>
        <w:rPr>
          <w:rFonts w:cstheme="minorHAnsi"/>
          <w:sz w:val="24"/>
          <w:szCs w:val="24"/>
        </w:rPr>
      </w:pPr>
    </w:p>
    <w:p w:rsidR="0049603B" w:rsidRPr="0049603B" w:rsidRDefault="0049603B" w:rsidP="0049603B">
      <w:pPr>
        <w:spacing w:after="240" w:line="240" w:lineRule="auto"/>
        <w:ind w:left="180"/>
        <w:rPr>
          <w:rFonts w:cstheme="minorHAnsi"/>
          <w:sz w:val="24"/>
          <w:szCs w:val="24"/>
        </w:rPr>
      </w:pPr>
      <w:r w:rsidRPr="0049603B">
        <w:rPr>
          <w:rFonts w:cstheme="minorHAnsi"/>
          <w:sz w:val="24"/>
          <w:szCs w:val="24"/>
        </w:rPr>
        <w:t>Approved by the Donnellson Public Library Board of Trustees:</w:t>
      </w: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Date:</w:t>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 xml:space="preserve">Chapter 9: SERVICES – CIRCULATION </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p>
    <w:p w:rsidR="0049603B" w:rsidRPr="0049603B" w:rsidRDefault="0049603B" w:rsidP="0049603B">
      <w:pPr>
        <w:spacing w:after="0" w:line="240" w:lineRule="auto"/>
        <w:jc w:val="center"/>
        <w:rPr>
          <w:rFonts w:ascii="Calibri" w:eastAsia="Calibri" w:hAnsi="Calibri" w:cs="Calibri"/>
          <w:bCs/>
          <w:kern w:val="2"/>
          <w:sz w:val="24"/>
          <w:szCs w:val="24"/>
          <w14:ligatures w14:val="standardContextual"/>
        </w:rPr>
      </w:pPr>
      <w:bookmarkStart w:id="1" w:name="_Hlk222333202"/>
      <w:r w:rsidRPr="0049603B">
        <w:rPr>
          <w:rFonts w:ascii="Calibri" w:eastAsia="Calibri" w:hAnsi="Calibri" w:cs="Calibri"/>
          <w:bCs/>
          <w:kern w:val="2"/>
          <w:sz w:val="24"/>
          <w:szCs w:val="24"/>
          <w14:ligatures w14:val="standardContextual"/>
        </w:rPr>
        <w:t>SERVICES – CIRCULATION</w:t>
      </w:r>
    </w:p>
    <w:p w:rsidR="0049603B" w:rsidRPr="0049603B" w:rsidRDefault="0049603B" w:rsidP="0049603B">
      <w:pPr>
        <w:spacing w:after="0" w:line="240" w:lineRule="auto"/>
        <w:jc w:val="center"/>
        <w:rPr>
          <w:rFonts w:ascii="Calibri" w:eastAsia="Calibri" w:hAnsi="Calibri" w:cs="Calibri"/>
          <w:kern w:val="2"/>
          <w:sz w:val="24"/>
          <w:szCs w:val="24"/>
          <w14:ligatures w14:val="standardContextual"/>
        </w:rPr>
      </w:pPr>
      <w:r w:rsidRPr="0049603B">
        <w:rPr>
          <w:rFonts w:ascii="Calibri" w:eastAsia="Calibri" w:hAnsi="Calibri" w:cs="Calibri"/>
          <w:i/>
          <w:iCs/>
          <w:kern w:val="2"/>
          <w:sz w:val="24"/>
          <w:szCs w:val="24"/>
          <w14:ligatures w14:val="standardContextual"/>
        </w:rPr>
        <w:t>(Revised February 2026)</w:t>
      </w:r>
    </w:p>
    <w:p w:rsidR="0049603B" w:rsidRPr="0049603B" w:rsidRDefault="0049603B" w:rsidP="0049603B">
      <w:pPr>
        <w:spacing w:after="0" w:line="240" w:lineRule="auto"/>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Patrons must be in good standing to check out materials.  The library offers the following items for checkout:</w:t>
      </w:r>
    </w:p>
    <w:p w:rsidR="0049603B" w:rsidRPr="0049603B" w:rsidRDefault="0049603B" w:rsidP="0049603B">
      <w:pPr>
        <w:widowControl w:val="0"/>
        <w:numPr>
          <w:ilvl w:val="0"/>
          <w:numId w:val="46"/>
        </w:numPr>
        <w:autoSpaceDE w:val="0"/>
        <w:autoSpaceDN w:val="0"/>
        <w:adjustRightInd w:val="0"/>
        <w:spacing w:after="0" w:line="240" w:lineRule="auto"/>
        <w:ind w:left="180"/>
        <w:rPr>
          <w:rFonts w:ascii="Calibri" w:eastAsia="Calibri" w:hAnsi="Calibri" w:cs="Calibri"/>
          <w:kern w:val="2"/>
          <w:sz w:val="24"/>
          <w:szCs w:val="24"/>
          <w14:ligatures w14:val="standardContextual"/>
        </w:rPr>
        <w:sectPr w:rsidR="0049603B" w:rsidRPr="0049603B" w:rsidSect="00096CD2">
          <w:pgSz w:w="12240" w:h="15840"/>
          <w:pgMar w:top="1440" w:right="1080" w:bottom="1440" w:left="1080" w:header="1080" w:footer="1080" w:gutter="0"/>
          <w:cols w:space="720"/>
          <w:noEndnote/>
          <w:docGrid w:linePitch="326"/>
        </w:sectPr>
      </w:pPr>
    </w:p>
    <w:p w:rsidR="0049603B" w:rsidRPr="0049603B" w:rsidRDefault="0049603B" w:rsidP="0049603B">
      <w:pPr>
        <w:widowControl w:val="0"/>
        <w:numPr>
          <w:ilvl w:val="0"/>
          <w:numId w:val="4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Books</w:t>
      </w:r>
    </w:p>
    <w:p w:rsidR="0049603B" w:rsidRPr="0049603B" w:rsidRDefault="0049603B" w:rsidP="0049603B">
      <w:pPr>
        <w:widowControl w:val="0"/>
        <w:numPr>
          <w:ilvl w:val="0"/>
          <w:numId w:val="4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Large-print books</w:t>
      </w:r>
    </w:p>
    <w:p w:rsidR="0049603B" w:rsidRPr="0049603B" w:rsidRDefault="0049603B" w:rsidP="0049603B">
      <w:pPr>
        <w:widowControl w:val="0"/>
        <w:numPr>
          <w:ilvl w:val="0"/>
          <w:numId w:val="4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Magazines</w:t>
      </w:r>
    </w:p>
    <w:p w:rsidR="0049603B" w:rsidRPr="0049603B" w:rsidRDefault="0049603B" w:rsidP="0049603B">
      <w:pPr>
        <w:widowControl w:val="0"/>
        <w:numPr>
          <w:ilvl w:val="0"/>
          <w:numId w:val="4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DVDs</w:t>
      </w:r>
    </w:p>
    <w:p w:rsidR="0049603B" w:rsidRPr="0049603B" w:rsidRDefault="0049603B" w:rsidP="0049603B">
      <w:pPr>
        <w:widowControl w:val="0"/>
        <w:numPr>
          <w:ilvl w:val="0"/>
          <w:numId w:val="4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Audiobooks</w:t>
      </w:r>
    </w:p>
    <w:p w:rsidR="0049603B" w:rsidRPr="0049603B" w:rsidRDefault="0049603B" w:rsidP="0049603B">
      <w:pPr>
        <w:widowControl w:val="0"/>
        <w:numPr>
          <w:ilvl w:val="0"/>
          <w:numId w:val="4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E-books</w:t>
      </w:r>
    </w:p>
    <w:p w:rsidR="0049603B" w:rsidRPr="0049603B" w:rsidRDefault="0049603B" w:rsidP="0049603B">
      <w:pPr>
        <w:widowControl w:val="0"/>
        <w:numPr>
          <w:ilvl w:val="0"/>
          <w:numId w:val="4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Loose lending items</w:t>
      </w:r>
    </w:p>
    <w:p w:rsidR="0049603B" w:rsidRPr="0049603B" w:rsidRDefault="0049603B" w:rsidP="0049603B">
      <w:pPr>
        <w:widowControl w:val="0"/>
        <w:numPr>
          <w:ilvl w:val="0"/>
          <w:numId w:val="4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“Things” collection items</w:t>
      </w:r>
    </w:p>
    <w:p w:rsidR="0049603B" w:rsidRPr="0049603B" w:rsidRDefault="0049603B" w:rsidP="0049603B">
      <w:pPr>
        <w:widowControl w:val="0"/>
        <w:numPr>
          <w:ilvl w:val="0"/>
          <w:numId w:val="4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Wonderbooks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sectPr w:rsidR="0049603B" w:rsidRPr="0049603B" w:rsidSect="00E22015">
          <w:type w:val="continuous"/>
          <w:pgSz w:w="12240" w:h="15840"/>
          <w:pgMar w:top="1440" w:right="1080" w:bottom="1440" w:left="1080" w:header="1080" w:footer="1080" w:gutter="0"/>
          <w:cols w:num="2" w:space="720"/>
          <w:noEndnote/>
          <w:docGrid w:linePitch="326"/>
        </w:sectPr>
      </w:pP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 xml:space="preserve">The online catalog is available at </w:t>
      </w:r>
      <w:r w:rsidRPr="0049603B">
        <w:rPr>
          <w:rFonts w:ascii="Calibri" w:eastAsia="Calibri" w:hAnsi="Calibri" w:cs="Calibri"/>
          <w:b/>
          <w:bCs/>
          <w:kern w:val="2"/>
          <w:sz w:val="24"/>
          <w:szCs w:val="24"/>
          <w14:ligatures w14:val="standardContextual"/>
        </w:rPr>
        <w:t>www.donnellson.lib.ia.us</w:t>
      </w:r>
      <w:r w:rsidRPr="0049603B">
        <w:rPr>
          <w:rFonts w:ascii="Calibri" w:eastAsia="Calibri" w:hAnsi="Calibri" w:cs="Calibri"/>
          <w:kern w:val="2"/>
          <w:sz w:val="24"/>
          <w:szCs w:val="24"/>
          <w14:ligatures w14:val="standardContextual"/>
        </w:rPr>
        <w:t>, where patrons may place holds. Interlibrary loan availability can be viewed online; however, requests must be submitted through library staff.</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eastAsia="Calibri" w:cstheme="minorHAnsi"/>
          <w:b/>
          <w:bCs/>
          <w:kern w:val="2"/>
          <w:sz w:val="27"/>
          <w:szCs w:val="27"/>
          <w14:ligatures w14:val="standardContextual"/>
        </w:rPr>
      </w:pPr>
      <w:r w:rsidRPr="0049603B">
        <w:rPr>
          <w:rFonts w:eastAsia="Calibri" w:cstheme="minorHAnsi"/>
          <w:b/>
          <w:bCs/>
          <w:kern w:val="2"/>
          <w:sz w:val="27"/>
          <w:szCs w:val="27"/>
          <w14:ligatures w14:val="standardContextual"/>
        </w:rPr>
        <w:t>Open Access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The Donnellson Public Library participates in the State of Iowa Open Access program. Patrons with a valid library card from participating neighboring communities may obtain a Donnellson Public Library card and check out materials.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Patrons residing outside Lee County must present:</w:t>
      </w:r>
    </w:p>
    <w:p w:rsidR="0049603B" w:rsidRPr="0049603B" w:rsidRDefault="0049603B" w:rsidP="0049603B">
      <w:pPr>
        <w:widowControl w:val="0"/>
        <w:numPr>
          <w:ilvl w:val="0"/>
          <w:numId w:val="47"/>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Their home library card</w:t>
      </w:r>
    </w:p>
    <w:p w:rsidR="0049603B" w:rsidRPr="0049603B" w:rsidRDefault="0049603B" w:rsidP="0049603B">
      <w:pPr>
        <w:widowControl w:val="0"/>
        <w:numPr>
          <w:ilvl w:val="0"/>
          <w:numId w:val="47"/>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Proof of current address (e.g., driver’s license)</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Interlibrary loan requests should be placed through the patron’s home library. The Donnellson Public Library reserves the right to limit the number of items checked out to non-Lee County residents.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b/>
          <w:bCs/>
          <w:kern w:val="2"/>
          <w:sz w:val="27"/>
          <w:szCs w:val="27"/>
          <w14:ligatures w14:val="standardContextual"/>
        </w:rPr>
      </w:pPr>
      <w:r w:rsidRPr="0049603B">
        <w:rPr>
          <w:rFonts w:ascii="Calibri" w:eastAsia="Calibri" w:hAnsi="Calibri" w:cs="Calibri"/>
          <w:b/>
          <w:bCs/>
          <w:kern w:val="2"/>
          <w:sz w:val="27"/>
          <w:szCs w:val="27"/>
          <w14:ligatures w14:val="standardContextual"/>
        </w:rPr>
        <w:t>Library Cards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Residents of Donnellson and surrounding rural communities may obtain a library card beginning at age five. Cards are valid for one year and must be updated annually.</w:t>
      </w:r>
    </w:p>
    <w:p w:rsidR="0049603B" w:rsidRPr="0049603B" w:rsidRDefault="0049603B" w:rsidP="0049603B">
      <w:pPr>
        <w:widowControl w:val="0"/>
        <w:numPr>
          <w:ilvl w:val="0"/>
          <w:numId w:val="48"/>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A parent or legal guardian must sign applications for children under 16.</w:t>
      </w:r>
    </w:p>
    <w:p w:rsidR="0049603B" w:rsidRPr="0049603B" w:rsidRDefault="0049603B" w:rsidP="0049603B">
      <w:pPr>
        <w:widowControl w:val="0"/>
        <w:numPr>
          <w:ilvl w:val="0"/>
          <w:numId w:val="48"/>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Parents/guardians are financially responsible for lost or damaged materials checked out by minors.</w:t>
      </w:r>
    </w:p>
    <w:p w:rsidR="0049603B" w:rsidRPr="0049603B" w:rsidRDefault="0049603B" w:rsidP="0049603B">
      <w:pPr>
        <w:widowControl w:val="0"/>
        <w:numPr>
          <w:ilvl w:val="0"/>
          <w:numId w:val="48"/>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The first replacement card is free; additional replacements are $1.00 each.</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Parents of young children who wish to monitor borrowing activity may consider checking out materials on their own card.</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b/>
          <w:bCs/>
          <w:kern w:val="2"/>
          <w:sz w:val="27"/>
          <w:szCs w:val="27"/>
          <w14:ligatures w14:val="standardContextual"/>
        </w:rPr>
      </w:pPr>
      <w:r w:rsidRPr="0049603B">
        <w:rPr>
          <w:rFonts w:ascii="Calibri" w:eastAsia="Calibri" w:hAnsi="Calibri" w:cs="Calibri"/>
          <w:b/>
          <w:bCs/>
          <w:kern w:val="2"/>
          <w:sz w:val="27"/>
          <w:szCs w:val="27"/>
          <w14:ligatures w14:val="standardContextual"/>
        </w:rPr>
        <w:t>Paperback Exchange Policy</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All paperback exchange books are donated; no library funds are used for this program.</w:t>
      </w:r>
    </w:p>
    <w:p w:rsidR="0049603B" w:rsidRPr="0049603B" w:rsidRDefault="0049603B" w:rsidP="0049603B">
      <w:pPr>
        <w:widowControl w:val="0"/>
        <w:numPr>
          <w:ilvl w:val="0"/>
          <w:numId w:val="49"/>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A valid library card is required to participate.</w:t>
      </w:r>
    </w:p>
    <w:p w:rsidR="0049603B" w:rsidRPr="0049603B" w:rsidRDefault="0049603B" w:rsidP="0049603B">
      <w:pPr>
        <w:widowControl w:val="0"/>
        <w:numPr>
          <w:ilvl w:val="0"/>
          <w:numId w:val="49"/>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Books must be checked out at the circulation desk.</w:t>
      </w:r>
    </w:p>
    <w:p w:rsidR="0049603B" w:rsidRPr="0049603B" w:rsidRDefault="0049603B" w:rsidP="0049603B">
      <w:pPr>
        <w:widowControl w:val="0"/>
        <w:numPr>
          <w:ilvl w:val="0"/>
          <w:numId w:val="49"/>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Patrons are encouraged to return books to support the honor-based system. The number returned does not need to match the number borrowed.</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b/>
          <w:bCs/>
          <w:kern w:val="2"/>
          <w:sz w:val="27"/>
          <w:szCs w:val="27"/>
          <w14:ligatures w14:val="standardContextual"/>
        </w:rPr>
      </w:pPr>
      <w:r w:rsidRPr="0049603B">
        <w:rPr>
          <w:rFonts w:ascii="Calibri" w:eastAsia="Calibri" w:hAnsi="Calibri" w:cs="Calibri"/>
          <w:b/>
          <w:bCs/>
          <w:kern w:val="2"/>
          <w:sz w:val="27"/>
          <w:szCs w:val="27"/>
          <w14:ligatures w14:val="standardContextual"/>
        </w:rPr>
        <w:t>Confidentiality</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lastRenderedPageBreak/>
        <w:t>Circulation records are confidential under Iowa Code Section 22.7 and are not public records. Records may only be disclosed:</w:t>
      </w:r>
    </w:p>
    <w:p w:rsidR="0049603B" w:rsidRPr="0049603B" w:rsidRDefault="0049603B" w:rsidP="0049603B">
      <w:pPr>
        <w:widowControl w:val="0"/>
        <w:numPr>
          <w:ilvl w:val="0"/>
          <w:numId w:val="50"/>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With written patron consent</w:t>
      </w:r>
    </w:p>
    <w:p w:rsidR="0049603B" w:rsidRPr="0049603B" w:rsidRDefault="0049603B" w:rsidP="0049603B">
      <w:pPr>
        <w:widowControl w:val="0"/>
        <w:numPr>
          <w:ilvl w:val="0"/>
          <w:numId w:val="50"/>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By court order</w:t>
      </w:r>
    </w:p>
    <w:p w:rsidR="0049603B" w:rsidRPr="0049603B" w:rsidRDefault="0049603B" w:rsidP="0049603B">
      <w:pPr>
        <w:widowControl w:val="0"/>
        <w:numPr>
          <w:ilvl w:val="0"/>
          <w:numId w:val="50"/>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For recovery of library property</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Parents or legal guardians may request access to their minor child’s records. The library may also release necessary information to recover overdue materials or resolve charges for which a parent or guardian may be legally responsible.</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Library staff will make every effort to protect patron privacy.</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b/>
          <w:bCs/>
          <w:kern w:val="2"/>
          <w:sz w:val="27"/>
          <w:szCs w:val="27"/>
          <w14:ligatures w14:val="standardContextual"/>
        </w:rPr>
      </w:pPr>
      <w:r w:rsidRPr="0049603B">
        <w:rPr>
          <w:rFonts w:ascii="Calibri" w:eastAsia="Calibri" w:hAnsi="Calibri" w:cs="Calibri"/>
          <w:b/>
          <w:bCs/>
          <w:kern w:val="2"/>
          <w:sz w:val="27"/>
          <w:szCs w:val="27"/>
          <w14:ligatures w14:val="standardContextual"/>
        </w:rPr>
        <w:t>Parental Restrictions (“Blocks”)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Parents or guardians may request restrictions on a minor child’s card, including:</w:t>
      </w:r>
    </w:p>
    <w:p w:rsidR="0049603B" w:rsidRPr="0049603B" w:rsidRDefault="0049603B" w:rsidP="0049603B">
      <w:pPr>
        <w:widowControl w:val="0"/>
        <w:numPr>
          <w:ilvl w:val="0"/>
          <w:numId w:val="51"/>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Prohibiting checkout of R-rated DVDs</w:t>
      </w:r>
    </w:p>
    <w:p w:rsidR="0049603B" w:rsidRPr="0049603B" w:rsidRDefault="0049603B" w:rsidP="0049603B">
      <w:pPr>
        <w:widowControl w:val="0"/>
        <w:numPr>
          <w:ilvl w:val="0"/>
          <w:numId w:val="51"/>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Limiting the number of items checked out at one time</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Parents are encouraged to discuss these restrictions with their children and to review materials brought home. Library staff may suggest age-appropriate materials but are not responsible for a child’s selections.</w:t>
      </w:r>
    </w:p>
    <w:p w:rsidR="0049603B" w:rsidRPr="0049603B" w:rsidRDefault="0049603B" w:rsidP="0049603B">
      <w:pPr>
        <w:spacing w:after="0" w:line="240" w:lineRule="auto"/>
        <w:ind w:left="1170"/>
        <w:rPr>
          <w:rFonts w:ascii="Calibri" w:eastAsia="Calibri" w:hAnsi="Calibri" w:cs="Calibri"/>
          <w:b/>
          <w:bCs/>
          <w:kern w:val="2"/>
          <w:sz w:val="24"/>
          <w:szCs w:val="24"/>
          <w14:ligatures w14:val="standardContextual"/>
        </w:rPr>
      </w:pPr>
      <w:r w:rsidRPr="0049603B">
        <w:rPr>
          <w:rFonts w:ascii="Calibri" w:eastAsia="Calibri" w:hAnsi="Calibri" w:cs="Calibri"/>
          <w:b/>
          <w:bCs/>
          <w:kern w:val="2"/>
          <w:sz w:val="24"/>
          <w:szCs w:val="24"/>
          <w14:ligatures w14:val="standardContextual"/>
        </w:rPr>
        <w:t>DVD Rating Labels</w:t>
      </w:r>
    </w:p>
    <w:p w:rsidR="0049603B" w:rsidRPr="0049603B" w:rsidRDefault="0049603B" w:rsidP="0049603B">
      <w:pPr>
        <w:spacing w:after="0" w:line="240" w:lineRule="auto"/>
        <w:ind w:left="117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DVDs are labeled as follows:</w:t>
      </w:r>
    </w:p>
    <w:p w:rsidR="0049603B" w:rsidRPr="0049603B" w:rsidRDefault="0049603B" w:rsidP="0049603B">
      <w:pPr>
        <w:widowControl w:val="0"/>
        <w:numPr>
          <w:ilvl w:val="0"/>
          <w:numId w:val="52"/>
        </w:numPr>
        <w:autoSpaceDE w:val="0"/>
        <w:autoSpaceDN w:val="0"/>
        <w:adjustRightInd w:val="0"/>
        <w:spacing w:after="0" w:line="240" w:lineRule="auto"/>
        <w:ind w:left="1170"/>
        <w:rPr>
          <w:rFonts w:ascii="Calibri" w:eastAsia="Calibri" w:hAnsi="Calibri" w:cs="Calibri"/>
          <w:kern w:val="2"/>
          <w:sz w:val="24"/>
          <w:szCs w:val="24"/>
          <w14:ligatures w14:val="standardContextual"/>
        </w:rPr>
      </w:pPr>
      <w:r w:rsidRPr="0049603B">
        <w:rPr>
          <w:rFonts w:ascii="Calibri" w:eastAsia="Calibri" w:hAnsi="Calibri" w:cs="Calibri"/>
          <w:b/>
          <w:bCs/>
          <w:kern w:val="2"/>
          <w:sz w:val="24"/>
          <w:szCs w:val="24"/>
          <w14:ligatures w14:val="standardContextual"/>
        </w:rPr>
        <w:t>A</w:t>
      </w:r>
      <w:r w:rsidRPr="0049603B">
        <w:rPr>
          <w:rFonts w:ascii="Calibri" w:eastAsia="Calibri" w:hAnsi="Calibri" w:cs="Calibri"/>
          <w:kern w:val="2"/>
          <w:sz w:val="24"/>
          <w:szCs w:val="24"/>
          <w14:ligatures w14:val="standardContextual"/>
        </w:rPr>
        <w:t>: Adult (PG-13 &amp; R)</w:t>
      </w:r>
    </w:p>
    <w:p w:rsidR="0049603B" w:rsidRPr="0049603B" w:rsidRDefault="0049603B" w:rsidP="0049603B">
      <w:pPr>
        <w:widowControl w:val="0"/>
        <w:numPr>
          <w:ilvl w:val="0"/>
          <w:numId w:val="52"/>
        </w:numPr>
        <w:autoSpaceDE w:val="0"/>
        <w:autoSpaceDN w:val="0"/>
        <w:adjustRightInd w:val="0"/>
        <w:spacing w:after="0" w:line="240" w:lineRule="auto"/>
        <w:ind w:left="1170"/>
        <w:rPr>
          <w:rFonts w:ascii="Calibri" w:eastAsia="Calibri" w:hAnsi="Calibri" w:cs="Calibri"/>
          <w:kern w:val="2"/>
          <w:sz w:val="24"/>
          <w:szCs w:val="24"/>
          <w14:ligatures w14:val="standardContextual"/>
        </w:rPr>
      </w:pPr>
      <w:r w:rsidRPr="0049603B">
        <w:rPr>
          <w:rFonts w:ascii="Calibri" w:eastAsia="Calibri" w:hAnsi="Calibri" w:cs="Calibri"/>
          <w:b/>
          <w:bCs/>
          <w:kern w:val="2"/>
          <w:sz w:val="24"/>
          <w:szCs w:val="24"/>
          <w14:ligatures w14:val="standardContextual"/>
        </w:rPr>
        <w:t>F</w:t>
      </w:r>
      <w:r w:rsidRPr="0049603B">
        <w:rPr>
          <w:rFonts w:ascii="Calibri" w:eastAsia="Calibri" w:hAnsi="Calibri" w:cs="Calibri"/>
          <w:kern w:val="2"/>
          <w:sz w:val="24"/>
          <w:szCs w:val="24"/>
          <w14:ligatures w14:val="standardContextual"/>
        </w:rPr>
        <w:t>: Family (G and PG-rated)</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Parents and guardians are responsible for monitoring selections. Staff do not verify ratings at checkout.</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b/>
          <w:bCs/>
          <w:kern w:val="2"/>
          <w:sz w:val="27"/>
          <w:szCs w:val="27"/>
          <w14:ligatures w14:val="standardContextual"/>
        </w:rPr>
      </w:pPr>
      <w:r w:rsidRPr="0049603B">
        <w:rPr>
          <w:rFonts w:ascii="Calibri" w:eastAsia="Calibri" w:hAnsi="Calibri" w:cs="Calibri"/>
          <w:b/>
          <w:bCs/>
          <w:kern w:val="2"/>
          <w:sz w:val="27"/>
          <w:szCs w:val="27"/>
          <w14:ligatures w14:val="standardContextual"/>
        </w:rPr>
        <w:t>Loan Periods and Limits</w:t>
      </w:r>
    </w:p>
    <w:p w:rsidR="0049603B" w:rsidRPr="0049603B" w:rsidRDefault="0049603B" w:rsidP="0049603B">
      <w:pPr>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b/>
          <w:bCs/>
          <w:kern w:val="2"/>
          <w:sz w:val="24"/>
          <w:szCs w:val="24"/>
          <w14:ligatures w14:val="standardContextual"/>
        </w:rPr>
        <w:t>Two-week loan period:</w:t>
      </w:r>
    </w:p>
    <w:p w:rsidR="0049603B" w:rsidRPr="0049603B" w:rsidRDefault="0049603B" w:rsidP="0049603B">
      <w:pPr>
        <w:widowControl w:val="0"/>
        <w:numPr>
          <w:ilvl w:val="0"/>
          <w:numId w:val="53"/>
        </w:numPr>
        <w:tabs>
          <w:tab w:val="num" w:pos="990"/>
        </w:tabs>
        <w:autoSpaceDE w:val="0"/>
        <w:autoSpaceDN w:val="0"/>
        <w:adjustRightInd w:val="0"/>
        <w:spacing w:after="0" w:line="240" w:lineRule="auto"/>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Books (including interlibrary loans)</w:t>
      </w:r>
    </w:p>
    <w:p w:rsidR="0049603B" w:rsidRPr="0049603B" w:rsidRDefault="0049603B" w:rsidP="0049603B">
      <w:pPr>
        <w:widowControl w:val="0"/>
        <w:numPr>
          <w:ilvl w:val="0"/>
          <w:numId w:val="53"/>
        </w:numPr>
        <w:tabs>
          <w:tab w:val="num" w:pos="990"/>
        </w:tabs>
        <w:autoSpaceDE w:val="0"/>
        <w:autoSpaceDN w:val="0"/>
        <w:adjustRightInd w:val="0"/>
        <w:spacing w:after="0" w:line="240" w:lineRule="auto"/>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Books on CD</w:t>
      </w:r>
    </w:p>
    <w:p w:rsidR="0049603B" w:rsidRPr="0049603B" w:rsidRDefault="0049603B" w:rsidP="0049603B">
      <w:pPr>
        <w:widowControl w:val="0"/>
        <w:numPr>
          <w:ilvl w:val="0"/>
          <w:numId w:val="53"/>
        </w:numPr>
        <w:tabs>
          <w:tab w:val="num" w:pos="990"/>
        </w:tabs>
        <w:autoSpaceDE w:val="0"/>
        <w:autoSpaceDN w:val="0"/>
        <w:adjustRightInd w:val="0"/>
        <w:spacing w:after="0" w:line="240" w:lineRule="auto"/>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Magazines</w:t>
      </w:r>
    </w:p>
    <w:p w:rsidR="0049603B" w:rsidRPr="0049603B" w:rsidRDefault="0049603B" w:rsidP="0049603B">
      <w:pPr>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Materials may be renewed for an additional two weeks if no holds exist. Further renewals are at staff discretion.</w:t>
      </w:r>
    </w:p>
    <w:p w:rsidR="0049603B" w:rsidRPr="0049603B" w:rsidRDefault="0049603B" w:rsidP="0049603B">
      <w:pPr>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b/>
          <w:bCs/>
          <w:kern w:val="2"/>
          <w:sz w:val="24"/>
          <w:szCs w:val="24"/>
          <w14:ligatures w14:val="standardContextual"/>
        </w:rPr>
        <w:t>One-week loan period:</w:t>
      </w:r>
    </w:p>
    <w:p w:rsidR="0049603B" w:rsidRPr="0049603B" w:rsidRDefault="0049603B" w:rsidP="0049603B">
      <w:pPr>
        <w:widowControl w:val="0"/>
        <w:numPr>
          <w:ilvl w:val="0"/>
          <w:numId w:val="54"/>
        </w:numPr>
        <w:tabs>
          <w:tab w:val="num" w:pos="990"/>
        </w:tabs>
        <w:autoSpaceDE w:val="0"/>
        <w:autoSpaceDN w:val="0"/>
        <w:adjustRightInd w:val="0"/>
        <w:spacing w:after="0" w:line="240" w:lineRule="auto"/>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DVDs (limit of five per household at one time)</w:t>
      </w:r>
    </w:p>
    <w:p w:rsidR="0049603B" w:rsidRPr="0049603B" w:rsidRDefault="0049603B" w:rsidP="0049603B">
      <w:pPr>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Renewals may be requested by phone or voicemail.</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b/>
          <w:bCs/>
          <w:kern w:val="2"/>
          <w:sz w:val="27"/>
          <w:szCs w:val="27"/>
          <w14:ligatures w14:val="standardContextual"/>
        </w:rPr>
      </w:pPr>
      <w:r w:rsidRPr="0049603B">
        <w:rPr>
          <w:rFonts w:ascii="Calibri" w:eastAsia="Calibri" w:hAnsi="Calibri" w:cs="Calibri"/>
          <w:b/>
          <w:bCs/>
          <w:kern w:val="2"/>
          <w:sz w:val="27"/>
          <w:szCs w:val="27"/>
          <w14:ligatures w14:val="standardContextual"/>
        </w:rPr>
        <w:t>Lost or Damaged Materials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Borrowers (or the parent/guardian of a minor) are responsible for lost or damaged items. Replacement costs are determined by the Library Director. The library may replace items with used copies when appropriate.</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b/>
          <w:bCs/>
          <w:kern w:val="2"/>
          <w:sz w:val="27"/>
          <w:szCs w:val="27"/>
          <w14:ligatures w14:val="standardContextual"/>
        </w:rPr>
      </w:pPr>
      <w:r w:rsidRPr="0049603B">
        <w:rPr>
          <w:rFonts w:ascii="Calibri" w:eastAsia="Calibri" w:hAnsi="Calibri" w:cs="Calibri"/>
          <w:b/>
          <w:bCs/>
          <w:kern w:val="2"/>
          <w:sz w:val="27"/>
          <w:szCs w:val="27"/>
          <w14:ligatures w14:val="standardContextual"/>
        </w:rPr>
        <w:t>Overdue Materials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The library does not charge overdue fines. Patrons may make a voluntary donation.</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For overdue items:</w:t>
      </w:r>
    </w:p>
    <w:p w:rsidR="0049603B" w:rsidRPr="0049603B" w:rsidRDefault="0049603B" w:rsidP="0049603B">
      <w:pPr>
        <w:widowControl w:val="0"/>
        <w:numPr>
          <w:ilvl w:val="0"/>
          <w:numId w:val="55"/>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lastRenderedPageBreak/>
        <w:t>A phone call, text, or email reminder may be attempted.</w:t>
      </w:r>
    </w:p>
    <w:p w:rsidR="0049603B" w:rsidRPr="0049603B" w:rsidRDefault="0049603B" w:rsidP="0049603B">
      <w:pPr>
        <w:widowControl w:val="0"/>
        <w:numPr>
          <w:ilvl w:val="0"/>
          <w:numId w:val="55"/>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A phone call, text, or email will be sent one month after the due date.</w:t>
      </w:r>
    </w:p>
    <w:p w:rsidR="0049603B" w:rsidRPr="0049603B" w:rsidRDefault="0049603B" w:rsidP="0049603B">
      <w:pPr>
        <w:widowControl w:val="0"/>
        <w:numPr>
          <w:ilvl w:val="0"/>
          <w:numId w:val="55"/>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A second notice is sent three months after the due date.</w:t>
      </w:r>
    </w:p>
    <w:p w:rsidR="0049603B" w:rsidRPr="0049603B" w:rsidRDefault="0049603B" w:rsidP="0049603B">
      <w:pPr>
        <w:widowControl w:val="0"/>
        <w:numPr>
          <w:ilvl w:val="0"/>
          <w:numId w:val="55"/>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After six months, unreturned items are considered stolen and may be referred to local law enforcement under Iowa Code Section 714.5.</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The librarian on duty may refuse services, including checkout or internet access, to patrons who have abused library privileges.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b/>
          <w:bCs/>
          <w:kern w:val="2"/>
          <w:sz w:val="27"/>
          <w:szCs w:val="27"/>
          <w14:ligatures w14:val="standardContextual"/>
        </w:rPr>
      </w:pPr>
      <w:r w:rsidRPr="0049603B">
        <w:rPr>
          <w:rFonts w:ascii="Calibri" w:eastAsia="Calibri" w:hAnsi="Calibri" w:cs="Calibri"/>
          <w:b/>
          <w:bCs/>
          <w:kern w:val="2"/>
          <w:sz w:val="27"/>
          <w:szCs w:val="27"/>
          <w14:ligatures w14:val="standardContextual"/>
        </w:rPr>
        <w:t>Holds and Reserves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Items may be placed on hold if currently checked out. Materials with active holds may not be renewed. Staff may reserve materials for high-demand periods or school assignments.</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p>
    <w:p w:rsidR="0049603B" w:rsidRPr="0049603B" w:rsidRDefault="0049603B" w:rsidP="0049603B">
      <w:pPr>
        <w:spacing w:after="0" w:line="240" w:lineRule="auto"/>
        <w:ind w:left="180"/>
        <w:rPr>
          <w:rFonts w:ascii="Calibri" w:eastAsia="Calibri" w:hAnsi="Calibri" w:cs="Calibri"/>
          <w:b/>
          <w:bCs/>
          <w:kern w:val="2"/>
          <w:sz w:val="27"/>
          <w:szCs w:val="27"/>
          <w14:ligatures w14:val="standardContextual"/>
        </w:rPr>
      </w:pPr>
      <w:r w:rsidRPr="0049603B">
        <w:rPr>
          <w:rFonts w:ascii="Calibri" w:eastAsia="Calibri" w:hAnsi="Calibri" w:cs="Calibri"/>
          <w:b/>
          <w:bCs/>
          <w:kern w:val="2"/>
          <w:sz w:val="27"/>
          <w:szCs w:val="27"/>
          <w14:ligatures w14:val="standardContextual"/>
        </w:rPr>
        <w:t>Interlibrary Loan (ILL)</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If an item is not available at Donnellson Public Library, staff may request it through the SILO Interlibrary Loan program, a statewide database of participating Iowa libraries.</w:t>
      </w:r>
    </w:p>
    <w:p w:rsidR="0049603B" w:rsidRPr="0049603B" w:rsidRDefault="0049603B" w:rsidP="0049603B">
      <w:pPr>
        <w:widowControl w:val="0"/>
        <w:numPr>
          <w:ilvl w:val="0"/>
          <w:numId w:val="5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No charge for service</w:t>
      </w:r>
    </w:p>
    <w:p w:rsidR="0049603B" w:rsidRPr="0049603B" w:rsidRDefault="0049603B" w:rsidP="0049603B">
      <w:pPr>
        <w:widowControl w:val="0"/>
        <w:numPr>
          <w:ilvl w:val="0"/>
          <w:numId w:val="5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Limit of three ILL items at one time (unless approved by the Library Director)</w:t>
      </w:r>
    </w:p>
    <w:p w:rsidR="0049603B" w:rsidRPr="0049603B" w:rsidRDefault="0049603B" w:rsidP="0049603B">
      <w:pPr>
        <w:widowControl w:val="0"/>
        <w:numPr>
          <w:ilvl w:val="0"/>
          <w:numId w:val="5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Two-week checkout period</w:t>
      </w:r>
    </w:p>
    <w:p w:rsidR="0049603B" w:rsidRPr="0049603B" w:rsidRDefault="0049603B" w:rsidP="0049603B">
      <w:pPr>
        <w:widowControl w:val="0"/>
        <w:numPr>
          <w:ilvl w:val="0"/>
          <w:numId w:val="5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Renewals are subject to approval by the lending library</w:t>
      </w:r>
    </w:p>
    <w:p w:rsidR="0049603B" w:rsidRPr="0049603B" w:rsidRDefault="0049603B" w:rsidP="0049603B">
      <w:pPr>
        <w:widowControl w:val="0"/>
        <w:numPr>
          <w:ilvl w:val="0"/>
          <w:numId w:val="5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Items not picked up within two weeks will be returned to the lending library</w:t>
      </w:r>
    </w:p>
    <w:p w:rsidR="0049603B" w:rsidRPr="0049603B" w:rsidRDefault="0049603B" w:rsidP="0049603B">
      <w:pPr>
        <w:widowControl w:val="0"/>
        <w:numPr>
          <w:ilvl w:val="0"/>
          <w:numId w:val="56"/>
        </w:numPr>
        <w:autoSpaceDE w:val="0"/>
        <w:autoSpaceDN w:val="0"/>
        <w:adjustRightInd w:val="0"/>
        <w:spacing w:after="0" w:line="240" w:lineRule="auto"/>
        <w:ind w:left="45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Replacement costs for lost or damaged ILL materials are determined by the lending library</w:t>
      </w:r>
    </w:p>
    <w:p w:rsidR="0049603B" w:rsidRPr="0049603B" w:rsidRDefault="0049603B" w:rsidP="0049603B">
      <w:pPr>
        <w:spacing w:after="0" w:line="240" w:lineRule="auto"/>
        <w:ind w:left="180"/>
        <w:rPr>
          <w:rFonts w:ascii="Calibri" w:eastAsia="Calibri" w:hAnsi="Calibri" w:cs="Calibri"/>
          <w:kern w:val="2"/>
          <w:sz w:val="24"/>
          <w:szCs w:val="24"/>
          <w14:ligatures w14:val="standardContextual"/>
        </w:rPr>
      </w:pPr>
      <w:r w:rsidRPr="0049603B">
        <w:rPr>
          <w:rFonts w:ascii="Calibri" w:eastAsia="Calibri" w:hAnsi="Calibri" w:cs="Calibri"/>
          <w:kern w:val="2"/>
          <w:sz w:val="24"/>
          <w:szCs w:val="24"/>
          <w14:ligatures w14:val="standardContextual"/>
        </w:rPr>
        <w:t>Library staff will coordinate communication between the patron and the lending library.</w:t>
      </w:r>
    </w:p>
    <w:p w:rsidR="0049603B" w:rsidRPr="0049603B" w:rsidRDefault="0049603B" w:rsidP="0049603B">
      <w:pPr>
        <w:spacing w:after="0" w:line="240" w:lineRule="auto"/>
        <w:rPr>
          <w:rFonts w:ascii="Calibri" w:eastAsia="Calibri" w:hAnsi="Calibri" w:cs="Calibri"/>
          <w:kern w:val="2"/>
          <w:sz w:val="24"/>
          <w:szCs w:val="24"/>
          <w14:ligatures w14:val="standardContextual"/>
        </w:rPr>
      </w:pPr>
    </w:p>
    <w:p w:rsidR="0049603B" w:rsidRPr="0049603B" w:rsidRDefault="0049603B" w:rsidP="0049603B">
      <w:pPr>
        <w:spacing w:after="240" w:line="240" w:lineRule="auto"/>
        <w:ind w:left="180"/>
        <w:rPr>
          <w:rFonts w:cstheme="minorHAnsi"/>
          <w:sz w:val="24"/>
          <w:szCs w:val="24"/>
        </w:rPr>
      </w:pPr>
      <w:r w:rsidRPr="0049603B">
        <w:rPr>
          <w:rFonts w:cstheme="minorHAnsi"/>
          <w:sz w:val="24"/>
          <w:szCs w:val="24"/>
        </w:rPr>
        <w:t>Approved by the Donnellson Public Library Board of Trustees:</w:t>
      </w:r>
    </w:p>
    <w:p w:rsidR="0049603B" w:rsidRPr="0049603B" w:rsidRDefault="0049603B" w:rsidP="0049603B">
      <w:pPr>
        <w:spacing w:after="39" w:line="225" w:lineRule="auto"/>
        <w:ind w:right="62"/>
        <w:rPr>
          <w:rFonts w:eastAsia="Calibri" w:cstheme="minorHAnsi"/>
          <w:sz w:val="24"/>
          <w:szCs w:val="24"/>
        </w:rPr>
      </w:pPr>
    </w:p>
    <w:p w:rsidR="0049603B" w:rsidRPr="0049603B" w:rsidRDefault="0049603B" w:rsidP="0049603B">
      <w:pPr>
        <w:spacing w:after="39" w:line="225" w:lineRule="auto"/>
        <w:ind w:left="90" w:right="62" w:firstLine="4"/>
        <w:rPr>
          <w:rFonts w:eastAsia="Calibri" w:cstheme="minorHAnsi"/>
          <w:sz w:val="24"/>
          <w:szCs w:val="24"/>
        </w:rPr>
      </w:pPr>
    </w:p>
    <w:p w:rsidR="0049603B" w:rsidRPr="0049603B" w:rsidRDefault="0049603B" w:rsidP="0049603B">
      <w:pPr>
        <w:spacing w:after="0" w:line="240" w:lineRule="auto"/>
        <w:ind w:left="9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9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Date:</w:t>
      </w:r>
    </w:p>
    <w:p w:rsidR="0049603B" w:rsidRPr="0049603B" w:rsidRDefault="0049603B" w:rsidP="0049603B">
      <w:pPr>
        <w:spacing w:after="0" w:line="240" w:lineRule="auto"/>
        <w:rPr>
          <w:rFonts w:ascii="Calibri" w:eastAsia="Calibri" w:hAnsi="Calibri" w:cs="Calibri"/>
          <w:kern w:val="2"/>
          <w:sz w:val="24"/>
          <w:szCs w:val="24"/>
          <w14:ligatures w14:val="standardContextual"/>
        </w:rPr>
      </w:pPr>
    </w:p>
    <w:p w:rsidR="0049603B" w:rsidRPr="0049603B" w:rsidRDefault="0049603B" w:rsidP="0049603B">
      <w:pPr>
        <w:spacing w:after="0" w:line="240" w:lineRule="auto"/>
        <w:rPr>
          <w:rFonts w:ascii="Calibri" w:eastAsia="Calibri" w:hAnsi="Calibri" w:cs="Calibri"/>
          <w:kern w:val="2"/>
          <w:sz w:val="24"/>
          <w:szCs w:val="24"/>
          <w14:ligatures w14:val="standardContextual"/>
        </w:rPr>
      </w:pPr>
    </w:p>
    <w:p w:rsidR="0049603B" w:rsidRPr="0049603B" w:rsidRDefault="0049603B" w:rsidP="0049603B">
      <w:pPr>
        <w:spacing w:after="0" w:line="240" w:lineRule="auto"/>
        <w:rPr>
          <w:rFonts w:ascii="Calibri" w:eastAsia="Calibri" w:hAnsi="Calibri" w:cs="Calibri"/>
          <w:kern w:val="2"/>
          <w:sz w:val="24"/>
          <w:szCs w:val="24"/>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p w:rsidR="0049603B" w:rsidRPr="0049603B" w:rsidRDefault="0049603B" w:rsidP="0049603B">
      <w:pPr>
        <w:spacing w:after="0" w:line="240" w:lineRule="auto"/>
        <w:rPr>
          <w:rFonts w:ascii="Calibri" w:eastAsia="Calibri" w:hAnsi="Calibri" w:cs="Calibri"/>
          <w:color w:val="000000"/>
          <w:kern w:val="2"/>
          <w:sz w:val="24"/>
          <w:szCs w:val="24"/>
          <w14:textFill>
            <w14:solidFill>
              <w14:srgbClr w14:val="000000">
                <w14:lumMod w14:val="50000"/>
                <w14:lumOff w14:val="50000"/>
              </w14:srgbClr>
            </w14:solidFill>
          </w14:textFill>
          <w14:ligatures w14:val="standardContextual"/>
        </w:rPr>
      </w:pPr>
    </w:p>
    <w:bookmarkEnd w:id="1"/>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10: SERVICES - PATRON</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p>
    <w:p w:rsidR="0049603B" w:rsidRPr="0049603B" w:rsidRDefault="0049603B" w:rsidP="0049603B">
      <w:pPr>
        <w:spacing w:after="0"/>
        <w:jc w:val="center"/>
        <w:rPr>
          <w:rFonts w:eastAsia="Times New Roman" w:cstheme="minorHAnsi"/>
          <w:color w:val="000000"/>
          <w:sz w:val="24"/>
          <w:szCs w:val="24"/>
        </w:rPr>
      </w:pPr>
      <w:r w:rsidRPr="0049603B">
        <w:rPr>
          <w:rFonts w:eastAsia="Calibri" w:cstheme="minorHAnsi"/>
          <w:color w:val="000000"/>
          <w:sz w:val="24"/>
          <w:szCs w:val="24"/>
        </w:rPr>
        <w:t>SERVICES - PATRON</w:t>
      </w:r>
      <w:r w:rsidRPr="0049603B">
        <w:rPr>
          <w:rFonts w:eastAsia="Times New Roman" w:cstheme="minorHAnsi"/>
          <w:color w:val="000000"/>
          <w:sz w:val="24"/>
          <w:szCs w:val="24"/>
        </w:rPr>
        <w:t xml:space="preserve"> </w:t>
      </w:r>
    </w:p>
    <w:p w:rsidR="0049603B" w:rsidRPr="0049603B" w:rsidRDefault="0049603B" w:rsidP="0049603B">
      <w:pPr>
        <w:spacing w:after="0"/>
        <w:jc w:val="center"/>
        <w:rPr>
          <w:rFonts w:eastAsia="Calibri" w:cstheme="minorHAnsi"/>
          <w:color w:val="000000"/>
        </w:rPr>
      </w:pPr>
      <w:r w:rsidRPr="0049603B">
        <w:rPr>
          <w:rFonts w:eastAsia="Times New Roman" w:cstheme="minorHAnsi"/>
          <w:color w:val="000000"/>
        </w:rPr>
        <w:t>(Revised February 2025)</w:t>
      </w:r>
    </w:p>
    <w:p w:rsidR="0049603B" w:rsidRPr="0049603B" w:rsidRDefault="0049603B" w:rsidP="0049603B">
      <w:pPr>
        <w:widowControl w:val="0"/>
        <w:numPr>
          <w:ilvl w:val="0"/>
          <w:numId w:val="27"/>
        </w:numPr>
        <w:tabs>
          <w:tab w:val="left" w:pos="-1440"/>
        </w:tabs>
        <w:autoSpaceDE w:val="0"/>
        <w:autoSpaceDN w:val="0"/>
        <w:adjustRightInd w:val="0"/>
        <w:spacing w:after="0" w:line="240" w:lineRule="auto"/>
        <w:contextualSpacing/>
        <w:rPr>
          <w:rFonts w:eastAsiaTheme="minorEastAsia" w:cstheme="minorHAnsi"/>
          <w:b/>
          <w:bCs/>
          <w:sz w:val="24"/>
          <w:szCs w:val="24"/>
        </w:rPr>
      </w:pPr>
      <w:r w:rsidRPr="0049603B">
        <w:rPr>
          <w:rFonts w:eastAsiaTheme="minorEastAsia" w:cstheme="minorHAnsi"/>
          <w:b/>
          <w:bCs/>
          <w:sz w:val="24"/>
          <w:szCs w:val="24"/>
        </w:rPr>
        <w:t xml:space="preserve">Use – Internet &amp; Computer </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The Donnellson Public Library provides Internet access and patron workstations as part of its mission to “meet the informational needs of the community.”  The library has no control over information accessed through the Internet and cannot be held responsible for its content.  Individuals must accept responsibility for evaluating content.  As with other library materials, the library affirms the right and responsibility of parents or guardians to guide, determine, and monitor their children’s use of the Internet.</w:t>
      </w: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720"/>
        <w:rPr>
          <w:rFonts w:eastAsia="Times New Roman" w:cs="Times New Roman"/>
          <w:sz w:val="24"/>
          <w:szCs w:val="24"/>
        </w:rPr>
      </w:pPr>
      <w:r w:rsidRPr="0049603B">
        <w:rPr>
          <w:rFonts w:eastAsia="Times New Roman" w:cs="Times New Roman"/>
          <w:b/>
          <w:sz w:val="24"/>
          <w:szCs w:val="24"/>
        </w:rPr>
        <w:t>a.   Responsibilities of the Library</w:t>
      </w:r>
    </w:p>
    <w:p w:rsidR="0049603B" w:rsidRPr="0049603B" w:rsidRDefault="0049603B" w:rsidP="0049603B">
      <w:pPr>
        <w:spacing w:after="0" w:line="240" w:lineRule="auto"/>
        <w:ind w:left="720"/>
        <w:rPr>
          <w:rFonts w:eastAsia="Times New Roman" w:cs="Times New Roman"/>
          <w:sz w:val="24"/>
          <w:szCs w:val="24"/>
        </w:rPr>
      </w:pPr>
      <w:r w:rsidRPr="0049603B">
        <w:rPr>
          <w:rFonts w:eastAsia="Times New Roman" w:cs="Times New Roman"/>
          <w:sz w:val="24"/>
          <w:szCs w:val="24"/>
        </w:rPr>
        <w:t xml:space="preserve">The library has no means or statutory authority to assure that only constitutionally protected material is accessible to the public.  The authority to determine what is obscene rests with the Lee County Attorney and the State of </w:t>
      </w:r>
      <w:smartTag w:uri="urn:schemas-microsoft-com:office:smarttags" w:element="State">
        <w:smartTag w:uri="urn:schemas-microsoft-com:office:smarttags" w:element="place">
          <w:r w:rsidRPr="0049603B">
            <w:rPr>
              <w:rFonts w:eastAsia="Times New Roman" w:cs="Times New Roman"/>
              <w:sz w:val="24"/>
              <w:szCs w:val="24"/>
            </w:rPr>
            <w:t>Iowa</w:t>
          </w:r>
        </w:smartTag>
      </w:smartTag>
      <w:r w:rsidRPr="0049603B">
        <w:rPr>
          <w:rFonts w:eastAsia="Times New Roman" w:cs="Times New Roman"/>
          <w:sz w:val="24"/>
          <w:szCs w:val="24"/>
        </w:rPr>
        <w:t xml:space="preserve">, (Sec. 728.6 </w:t>
      </w:r>
      <w:r w:rsidRPr="0049603B">
        <w:rPr>
          <w:rFonts w:eastAsia="Times New Roman" w:cs="Times New Roman"/>
          <w:sz w:val="24"/>
          <w:szCs w:val="24"/>
          <w:u w:val="single"/>
        </w:rPr>
        <w:t>Code of Iowa</w:t>
      </w:r>
      <w:r w:rsidRPr="0049603B">
        <w:rPr>
          <w:rFonts w:eastAsia="Times New Roman" w:cs="Times New Roman"/>
          <w:sz w:val="24"/>
          <w:szCs w:val="24"/>
        </w:rPr>
        <w:t>) not with the staff of the Donnellson Public Library.  The availability of information does not constitute endorsement of the content by the Donnellson Public Library.  The library expressly disclaims any liability or responsibility arising from access to or use of information obtained through the Internet, or for any consequences thereof.</w:t>
      </w:r>
    </w:p>
    <w:p w:rsidR="0049603B" w:rsidRPr="0049603B" w:rsidRDefault="0049603B" w:rsidP="0049603B">
      <w:pPr>
        <w:spacing w:after="0" w:line="240" w:lineRule="auto"/>
        <w:ind w:left="720"/>
        <w:rPr>
          <w:rFonts w:eastAsia="Times New Roman" w:cs="Times New Roman"/>
          <w:sz w:val="24"/>
          <w:szCs w:val="24"/>
        </w:rPr>
      </w:pPr>
    </w:p>
    <w:p w:rsidR="0049603B" w:rsidRPr="0049603B" w:rsidRDefault="0049603B" w:rsidP="0049603B">
      <w:pPr>
        <w:spacing w:after="0" w:line="240" w:lineRule="auto"/>
        <w:ind w:left="720"/>
        <w:rPr>
          <w:rFonts w:eastAsia="Times New Roman" w:cs="Times New Roman"/>
          <w:sz w:val="24"/>
          <w:szCs w:val="24"/>
        </w:rPr>
      </w:pPr>
      <w:r w:rsidRPr="0049603B">
        <w:rPr>
          <w:rFonts w:eastAsia="Times New Roman" w:cs="Times New Roman"/>
          <w:sz w:val="24"/>
          <w:szCs w:val="24"/>
        </w:rPr>
        <w:t xml:space="preserve">As stated in the American Library Association’s </w:t>
      </w:r>
      <w:r w:rsidRPr="0049603B">
        <w:rPr>
          <w:rFonts w:eastAsia="Times New Roman" w:cs="Times New Roman"/>
          <w:i/>
          <w:sz w:val="24"/>
          <w:szCs w:val="24"/>
        </w:rPr>
        <w:t xml:space="preserve">Statement on Library Use of Filtering Software: </w:t>
      </w:r>
      <w:r w:rsidRPr="0049603B">
        <w:rPr>
          <w:rFonts w:eastAsia="Times New Roman" w:cs="Times New Roman"/>
          <w:sz w:val="24"/>
          <w:szCs w:val="24"/>
        </w:rPr>
        <w:t xml:space="preserve"> …”the use of filtering software to block access to constitutionally protected speech violates the Library Bill of Rights”; therefore, the Donnellson Public Library will not impose blocking or filtering software to limit access to Internet sites.  However, library staff can assist users with a list of selected web sites that allow filtered searching.</w:t>
      </w:r>
    </w:p>
    <w:p w:rsidR="0049603B" w:rsidRPr="0049603B" w:rsidRDefault="0049603B" w:rsidP="0049603B">
      <w:pPr>
        <w:spacing w:after="0" w:line="240" w:lineRule="auto"/>
        <w:ind w:left="720"/>
        <w:rPr>
          <w:rFonts w:eastAsia="Times New Roman" w:cs="Times New Roman"/>
          <w:sz w:val="24"/>
          <w:szCs w:val="24"/>
        </w:rPr>
      </w:pPr>
    </w:p>
    <w:p w:rsidR="0049603B" w:rsidRPr="0049603B" w:rsidRDefault="0049603B" w:rsidP="0049603B">
      <w:pPr>
        <w:spacing w:after="0" w:line="240" w:lineRule="auto"/>
        <w:ind w:left="720"/>
        <w:rPr>
          <w:rFonts w:eastAsia="Times New Roman" w:cs="Times New Roman"/>
          <w:sz w:val="24"/>
          <w:szCs w:val="24"/>
        </w:rPr>
      </w:pPr>
      <w:r w:rsidRPr="0049603B">
        <w:rPr>
          <w:rFonts w:eastAsia="Times New Roman" w:cs="Times New Roman"/>
          <w:b/>
          <w:sz w:val="24"/>
          <w:szCs w:val="24"/>
        </w:rPr>
        <w:t>b.   Responsibility of Patrons</w:t>
      </w:r>
    </w:p>
    <w:p w:rsidR="0049603B" w:rsidRPr="0049603B" w:rsidRDefault="0049603B" w:rsidP="0049603B">
      <w:pPr>
        <w:spacing w:after="0" w:line="240" w:lineRule="auto"/>
        <w:ind w:left="720"/>
        <w:rPr>
          <w:rFonts w:eastAsia="Times New Roman" w:cs="Times New Roman"/>
          <w:sz w:val="24"/>
          <w:szCs w:val="24"/>
        </w:rPr>
      </w:pPr>
      <w:r w:rsidRPr="0049603B">
        <w:rPr>
          <w:rFonts w:eastAsia="Times New Roman" w:cs="Times New Roman"/>
          <w:sz w:val="24"/>
          <w:szCs w:val="24"/>
        </w:rPr>
        <w:t xml:space="preserve">We urge patrons to respect the sensibilities of others when accessing information that may be offensive to someone else.  Absolute privacy when using the Internet in the public library is not possible.  The “Library Conduct” policy applies to the behavior of those using the Internet.  Access, use, or dissemination of information via the Internet in the library is the responsibility of the library patron. </w:t>
      </w:r>
    </w:p>
    <w:p w:rsidR="0049603B" w:rsidRPr="0049603B" w:rsidRDefault="0049603B" w:rsidP="0049603B">
      <w:pPr>
        <w:spacing w:after="0" w:line="240" w:lineRule="auto"/>
        <w:ind w:left="720"/>
        <w:rPr>
          <w:rFonts w:eastAsia="Times New Roman" w:cs="Times New Roman"/>
          <w:sz w:val="24"/>
          <w:szCs w:val="24"/>
        </w:rPr>
      </w:pPr>
    </w:p>
    <w:p w:rsidR="0049603B" w:rsidRPr="0049603B" w:rsidRDefault="0049603B" w:rsidP="0049603B">
      <w:pPr>
        <w:spacing w:after="0" w:line="240" w:lineRule="auto"/>
        <w:ind w:left="720"/>
        <w:rPr>
          <w:rFonts w:eastAsia="Times New Roman" w:cs="Times New Roman"/>
          <w:b/>
          <w:sz w:val="24"/>
          <w:szCs w:val="24"/>
        </w:rPr>
      </w:pPr>
      <w:r w:rsidRPr="0049603B">
        <w:rPr>
          <w:rFonts w:eastAsia="Times New Roman" w:cs="Times New Roman"/>
          <w:b/>
          <w:sz w:val="24"/>
          <w:szCs w:val="24"/>
        </w:rPr>
        <w:t xml:space="preserve">c.   Rules </w:t>
      </w:r>
    </w:p>
    <w:p w:rsidR="0049603B" w:rsidRPr="0049603B" w:rsidRDefault="0049603B" w:rsidP="0049603B">
      <w:pPr>
        <w:spacing w:after="240" w:line="240" w:lineRule="auto"/>
        <w:ind w:left="1080"/>
        <w:rPr>
          <w:rFonts w:eastAsia="Times New Roman" w:cs="Times New Roman"/>
          <w:sz w:val="24"/>
          <w:szCs w:val="24"/>
        </w:rPr>
      </w:pPr>
      <w:r w:rsidRPr="0049603B">
        <w:rPr>
          <w:rFonts w:eastAsia="Times New Roman" w:cs="Times New Roman"/>
          <w:sz w:val="24"/>
          <w:szCs w:val="24"/>
        </w:rPr>
        <w:t>1.  If patrons have recently received warnings about their behavior while using the library or the computer workstations, they may not be granted computer time.</w:t>
      </w:r>
    </w:p>
    <w:p w:rsidR="0049603B" w:rsidRPr="0049603B" w:rsidRDefault="0049603B" w:rsidP="0049603B">
      <w:pPr>
        <w:spacing w:after="240" w:line="240" w:lineRule="auto"/>
        <w:ind w:left="1080"/>
        <w:rPr>
          <w:rFonts w:eastAsia="Times New Roman" w:cs="Times New Roman"/>
          <w:sz w:val="24"/>
          <w:szCs w:val="24"/>
        </w:rPr>
      </w:pPr>
      <w:r w:rsidRPr="0049603B">
        <w:rPr>
          <w:rFonts w:eastAsia="Times New Roman" w:cs="Times New Roman"/>
          <w:sz w:val="24"/>
          <w:szCs w:val="24"/>
        </w:rPr>
        <w:t xml:space="preserve">2.  Patrons must be at least 9 years of age to use the computer workstations unless a parent or guardian provides permission to use the computer.  </w:t>
      </w:r>
    </w:p>
    <w:p w:rsidR="0049603B" w:rsidRPr="0049603B" w:rsidRDefault="0049603B" w:rsidP="0049603B">
      <w:pPr>
        <w:spacing w:after="240" w:line="240" w:lineRule="auto"/>
        <w:ind w:left="1080"/>
        <w:rPr>
          <w:rFonts w:eastAsia="Times New Roman" w:cstheme="minorHAnsi"/>
          <w:sz w:val="24"/>
          <w:szCs w:val="24"/>
        </w:rPr>
      </w:pPr>
      <w:r w:rsidRPr="0049603B">
        <w:rPr>
          <w:rFonts w:eastAsia="Times New Roman" w:cs="Times New Roman"/>
          <w:sz w:val="24"/>
          <w:szCs w:val="24"/>
        </w:rPr>
        <w:t xml:space="preserve">3.  Patrons may use the computers for recreational games, but must adhere to the time </w:t>
      </w:r>
      <w:r w:rsidRPr="0049603B">
        <w:rPr>
          <w:rFonts w:eastAsia="Times New Roman" w:cstheme="minorHAnsi"/>
          <w:sz w:val="24"/>
          <w:szCs w:val="24"/>
        </w:rPr>
        <w:t>limit set by the librarian on duty.</w:t>
      </w:r>
    </w:p>
    <w:p w:rsidR="0049603B" w:rsidRPr="0049603B" w:rsidRDefault="0049603B" w:rsidP="0049603B">
      <w:pPr>
        <w:spacing w:after="240" w:line="240" w:lineRule="auto"/>
        <w:ind w:left="1080"/>
        <w:rPr>
          <w:rFonts w:eastAsia="Times New Roman" w:cstheme="minorHAnsi"/>
          <w:sz w:val="24"/>
          <w:szCs w:val="24"/>
        </w:rPr>
      </w:pPr>
      <w:r w:rsidRPr="0049603B">
        <w:rPr>
          <w:rFonts w:eastAsia="Times New Roman" w:cstheme="minorHAnsi"/>
          <w:sz w:val="24"/>
          <w:szCs w:val="24"/>
        </w:rPr>
        <w:lastRenderedPageBreak/>
        <w:t>4.  Patrons must sign-in at the library desk before using the workstations.</w:t>
      </w:r>
    </w:p>
    <w:p w:rsidR="0049603B" w:rsidRPr="0049603B" w:rsidRDefault="0049603B" w:rsidP="0049603B">
      <w:pPr>
        <w:spacing w:after="240" w:line="240" w:lineRule="auto"/>
        <w:ind w:left="1080"/>
        <w:rPr>
          <w:rFonts w:eastAsia="Times New Roman" w:cstheme="minorHAnsi"/>
          <w:i/>
          <w:sz w:val="24"/>
          <w:szCs w:val="24"/>
        </w:rPr>
      </w:pPr>
      <w:r w:rsidRPr="0049603B">
        <w:rPr>
          <w:rFonts w:eastAsia="Times New Roman" w:cstheme="minorHAnsi"/>
          <w:sz w:val="24"/>
          <w:szCs w:val="24"/>
        </w:rPr>
        <w:t xml:space="preserve">5.  In general, time for computer use is granted in one-hour intervals.  Those who are searching for jobs, working on resumes, taking online classes, tests, or working on scholarly research will be given priority over those using the computer to check e-mail, surf entertainment sites, play games, etc. </w:t>
      </w:r>
    </w:p>
    <w:p w:rsidR="0049603B" w:rsidRPr="0049603B" w:rsidRDefault="0049603B" w:rsidP="0049603B">
      <w:pPr>
        <w:spacing w:after="240" w:line="240" w:lineRule="auto"/>
        <w:ind w:left="1080"/>
        <w:rPr>
          <w:rFonts w:eastAsia="Times New Roman" w:cstheme="minorHAnsi"/>
          <w:sz w:val="24"/>
          <w:szCs w:val="24"/>
        </w:rPr>
      </w:pPr>
      <w:r w:rsidRPr="0049603B">
        <w:rPr>
          <w:rFonts w:eastAsia="Times New Roman" w:cstheme="minorHAnsi"/>
          <w:sz w:val="24"/>
          <w:szCs w:val="24"/>
        </w:rPr>
        <w:t>6.  Patrons should not attempt to download software onto the library computers.  Do not install software from home on the library computers.  Ask for permission to access any files needed for school work, scholarly research, or job-seeking that involve “zip files” or require a long download time.  These may not be successful due to the library’s security system.</w:t>
      </w:r>
    </w:p>
    <w:p w:rsidR="0049603B" w:rsidRPr="0049603B" w:rsidRDefault="0049603B" w:rsidP="0049603B">
      <w:pPr>
        <w:spacing w:after="240" w:line="240" w:lineRule="auto"/>
        <w:ind w:left="1080"/>
        <w:rPr>
          <w:rFonts w:eastAsia="Times New Roman" w:cstheme="minorHAnsi"/>
          <w:sz w:val="24"/>
          <w:szCs w:val="24"/>
        </w:rPr>
      </w:pPr>
      <w:r w:rsidRPr="0049603B">
        <w:rPr>
          <w:rFonts w:eastAsia="Times New Roman" w:cstheme="minorHAnsi"/>
          <w:sz w:val="24"/>
          <w:szCs w:val="24"/>
        </w:rPr>
        <w:t xml:space="preserve">7.  Printer copies are priced as stated in the Equipment &amp; Services policy.  Patrons are responsible for paying for any copies out of the printer.  Patrons are encouraged to ask for needed assistance with printing and to check settings before selecting print.  </w:t>
      </w:r>
    </w:p>
    <w:p w:rsidR="0049603B" w:rsidRPr="0049603B" w:rsidRDefault="0049603B" w:rsidP="0049603B">
      <w:pPr>
        <w:spacing w:after="240" w:line="240" w:lineRule="auto"/>
        <w:ind w:left="1080"/>
        <w:rPr>
          <w:rFonts w:eastAsia="Times New Roman" w:cstheme="minorHAnsi"/>
          <w:sz w:val="24"/>
          <w:szCs w:val="24"/>
        </w:rPr>
      </w:pPr>
      <w:r w:rsidRPr="0049603B">
        <w:rPr>
          <w:rFonts w:eastAsia="Times New Roman" w:cstheme="minorHAnsi"/>
          <w:sz w:val="24"/>
          <w:szCs w:val="24"/>
        </w:rPr>
        <w:t xml:space="preserve">8.  Please be considerate of those waiting to use the computer. </w:t>
      </w:r>
    </w:p>
    <w:p w:rsidR="0049603B" w:rsidRPr="0049603B" w:rsidRDefault="0049603B" w:rsidP="0049603B">
      <w:pPr>
        <w:spacing w:after="240" w:line="240" w:lineRule="auto"/>
        <w:ind w:left="1080"/>
        <w:rPr>
          <w:rFonts w:eastAsia="Times New Roman" w:cstheme="minorHAnsi"/>
          <w:sz w:val="24"/>
          <w:szCs w:val="24"/>
        </w:rPr>
      </w:pPr>
      <w:r w:rsidRPr="0049603B">
        <w:rPr>
          <w:rFonts w:eastAsia="Times New Roman" w:cstheme="minorHAnsi"/>
          <w:sz w:val="24"/>
          <w:szCs w:val="24"/>
        </w:rPr>
        <w:t>9.  Personal laptops, cell phones, or tablets may be used in the library, or in the outdoor area of the library, as we have a WIFI signal.  If you need to plug-in your laptop, you will be directed to the table near the Proenneke exhibit, or the Activity Room, if it’s available.  Although there are no restrictions on game-playing or chatting from a personal laptop, the library conduct rules apply.</w:t>
      </w:r>
    </w:p>
    <w:p w:rsidR="0049603B" w:rsidRPr="0049603B" w:rsidRDefault="0049603B" w:rsidP="0049603B">
      <w:pPr>
        <w:spacing w:after="240" w:line="240" w:lineRule="auto"/>
        <w:ind w:left="1080"/>
        <w:rPr>
          <w:rFonts w:eastAsia="Times New Roman" w:cstheme="minorHAnsi"/>
          <w:sz w:val="24"/>
          <w:szCs w:val="24"/>
        </w:rPr>
      </w:pPr>
      <w:r w:rsidRPr="0049603B">
        <w:rPr>
          <w:rFonts w:eastAsia="Times New Roman" w:cstheme="minorHAnsi"/>
          <w:sz w:val="24"/>
          <w:szCs w:val="24"/>
        </w:rPr>
        <w:t>10.  The Library’s WIFI signal is available 24 hours a day 7days each week. Use for any illegal purposes is monitored, and will report any infractions to us.  Patrons who use any of the library’s equipment or WIFI signal for illegal purposes, such as generating computer viruses, spamming, illegally downloading materials, or using the equipment to threaten or harm, or to violate the civil rights of another person, will be reported to the proper authorities, and lose all Internet and computer privileges.</w:t>
      </w:r>
    </w:p>
    <w:p w:rsidR="0049603B" w:rsidRPr="0049603B" w:rsidRDefault="0049603B" w:rsidP="0049603B">
      <w:pPr>
        <w:spacing w:after="240" w:line="240" w:lineRule="auto"/>
        <w:ind w:left="1080"/>
        <w:rPr>
          <w:rFonts w:eastAsia="Times New Roman" w:cstheme="minorHAnsi"/>
          <w:sz w:val="24"/>
          <w:szCs w:val="24"/>
        </w:rPr>
      </w:pPr>
      <w:r w:rsidRPr="0049603B">
        <w:rPr>
          <w:rFonts w:eastAsia="Times New Roman" w:cstheme="minorHAnsi"/>
          <w:sz w:val="24"/>
          <w:szCs w:val="24"/>
        </w:rPr>
        <w:t>11. Patron computers are shut-down by librarians 15 minutes before closing time.</w:t>
      </w:r>
    </w:p>
    <w:p w:rsidR="0049603B" w:rsidRPr="0049603B" w:rsidRDefault="0049603B" w:rsidP="0049603B">
      <w:pPr>
        <w:spacing w:after="0" w:line="240" w:lineRule="auto"/>
        <w:ind w:left="720"/>
        <w:rPr>
          <w:rFonts w:eastAsia="Times New Roman" w:cstheme="minorHAnsi"/>
          <w:b/>
          <w:sz w:val="24"/>
          <w:szCs w:val="24"/>
          <w:u w:val="single"/>
        </w:rPr>
      </w:pPr>
    </w:p>
    <w:p w:rsidR="0049603B" w:rsidRPr="0049603B" w:rsidRDefault="0049603B" w:rsidP="0049603B">
      <w:pPr>
        <w:widowControl w:val="0"/>
        <w:numPr>
          <w:ilvl w:val="0"/>
          <w:numId w:val="15"/>
        </w:numPr>
        <w:autoSpaceDE w:val="0"/>
        <w:autoSpaceDN w:val="0"/>
        <w:adjustRightInd w:val="0"/>
        <w:spacing w:after="0" w:line="240" w:lineRule="auto"/>
        <w:contextualSpacing/>
        <w:rPr>
          <w:rFonts w:eastAsia="Times New Roman" w:cstheme="minorHAnsi"/>
          <w:b/>
          <w:sz w:val="24"/>
          <w:szCs w:val="24"/>
        </w:rPr>
      </w:pPr>
      <w:r w:rsidRPr="0049603B">
        <w:rPr>
          <w:rFonts w:eastAsia="Times New Roman" w:cstheme="minorHAnsi"/>
          <w:b/>
          <w:sz w:val="24"/>
          <w:szCs w:val="24"/>
        </w:rPr>
        <w:t>Privacy</w:t>
      </w:r>
    </w:p>
    <w:p w:rsidR="0049603B" w:rsidRPr="0049603B" w:rsidRDefault="0049603B" w:rsidP="0049603B">
      <w:pPr>
        <w:spacing w:after="0" w:line="240" w:lineRule="auto"/>
        <w:ind w:left="720"/>
        <w:rPr>
          <w:rFonts w:eastAsia="Times New Roman" w:cstheme="minorHAnsi"/>
          <w:sz w:val="24"/>
          <w:szCs w:val="24"/>
        </w:rPr>
      </w:pPr>
      <w:r w:rsidRPr="0049603B">
        <w:rPr>
          <w:rFonts w:eastAsia="Times New Roman" w:cstheme="minorHAnsi"/>
          <w:sz w:val="24"/>
          <w:szCs w:val="24"/>
        </w:rPr>
        <w:t>It is the library’s practice not to maintain a history of our patrons’ computer use, unless a computer is malfunctioning.  The library will not retrieve any information, including websites visited beyond the current business day. Patrons should bring a flash drive to make copies of any documents they are working on from day to day.</w:t>
      </w:r>
    </w:p>
    <w:p w:rsidR="0049603B" w:rsidRPr="0049603B" w:rsidRDefault="0049603B" w:rsidP="0049603B">
      <w:pPr>
        <w:spacing w:after="0" w:line="240" w:lineRule="auto"/>
        <w:ind w:left="720"/>
        <w:rPr>
          <w:rFonts w:eastAsia="Times New Roman" w:cstheme="minorHAnsi"/>
          <w:b/>
          <w:sz w:val="24"/>
          <w:szCs w:val="24"/>
        </w:rPr>
      </w:pPr>
    </w:p>
    <w:p w:rsidR="0049603B" w:rsidRPr="0049603B" w:rsidRDefault="0049603B" w:rsidP="0049603B">
      <w:pPr>
        <w:spacing w:after="0" w:line="240" w:lineRule="auto"/>
        <w:ind w:left="720"/>
        <w:rPr>
          <w:rFonts w:eastAsia="Times New Roman" w:cstheme="minorHAnsi"/>
          <w:sz w:val="24"/>
          <w:szCs w:val="24"/>
        </w:rPr>
      </w:pPr>
      <w:r w:rsidRPr="0049603B">
        <w:rPr>
          <w:rFonts w:eastAsia="Times New Roman" w:cstheme="minorHAnsi"/>
          <w:sz w:val="24"/>
          <w:szCs w:val="24"/>
        </w:rPr>
        <w:t xml:space="preserve">It is the Patron’s responsibility to properly sign-out, or exit any websites they used which contain personal information, such as Facebook, e-mail, medical sites, or shopping sites.  </w:t>
      </w:r>
    </w:p>
    <w:p w:rsidR="0049603B" w:rsidRPr="0049603B" w:rsidRDefault="0049603B" w:rsidP="0049603B">
      <w:pPr>
        <w:spacing w:after="0" w:line="240" w:lineRule="auto"/>
        <w:ind w:left="720"/>
        <w:rPr>
          <w:rFonts w:eastAsia="Times New Roman" w:cstheme="minorHAnsi"/>
          <w:b/>
          <w:sz w:val="24"/>
          <w:szCs w:val="24"/>
        </w:rPr>
      </w:pPr>
    </w:p>
    <w:p w:rsidR="0049603B" w:rsidRPr="0049603B" w:rsidRDefault="0049603B" w:rsidP="0049603B">
      <w:pPr>
        <w:widowControl w:val="0"/>
        <w:numPr>
          <w:ilvl w:val="0"/>
          <w:numId w:val="15"/>
        </w:numPr>
        <w:autoSpaceDE w:val="0"/>
        <w:autoSpaceDN w:val="0"/>
        <w:adjustRightInd w:val="0"/>
        <w:spacing w:after="0" w:line="240" w:lineRule="auto"/>
        <w:contextualSpacing/>
        <w:rPr>
          <w:rFonts w:eastAsia="Times New Roman" w:cstheme="minorHAnsi"/>
          <w:b/>
          <w:sz w:val="24"/>
          <w:szCs w:val="24"/>
        </w:rPr>
      </w:pPr>
      <w:r w:rsidRPr="0049603B">
        <w:rPr>
          <w:rFonts w:eastAsia="Times New Roman" w:cstheme="minorHAnsi"/>
          <w:b/>
          <w:sz w:val="24"/>
          <w:szCs w:val="24"/>
        </w:rPr>
        <w:t xml:space="preserve"> Note to Guardians of Minor Children</w:t>
      </w:r>
    </w:p>
    <w:p w:rsidR="0049603B" w:rsidRPr="0049603B" w:rsidRDefault="0049603B" w:rsidP="0049603B">
      <w:pPr>
        <w:spacing w:after="0" w:line="240" w:lineRule="auto"/>
        <w:ind w:left="720"/>
        <w:rPr>
          <w:rFonts w:eastAsia="Times New Roman" w:cstheme="minorHAnsi"/>
          <w:sz w:val="24"/>
          <w:szCs w:val="24"/>
        </w:rPr>
      </w:pPr>
      <w:r w:rsidRPr="0049603B">
        <w:rPr>
          <w:rFonts w:eastAsia="Times New Roman" w:cstheme="minorHAnsi"/>
          <w:sz w:val="24"/>
          <w:szCs w:val="24"/>
        </w:rPr>
        <w:lastRenderedPageBreak/>
        <w:t xml:space="preserve">The public library does not serve </w:t>
      </w:r>
      <w:r w:rsidRPr="0049603B">
        <w:rPr>
          <w:rFonts w:eastAsia="Times New Roman" w:cstheme="minorHAnsi"/>
          <w:i/>
          <w:sz w:val="24"/>
          <w:szCs w:val="24"/>
        </w:rPr>
        <w:t>in loco parentis (</w:t>
      </w:r>
      <w:r w:rsidRPr="0049603B">
        <w:rPr>
          <w:rFonts w:eastAsia="Times New Roman" w:cstheme="minorHAnsi"/>
          <w:sz w:val="24"/>
          <w:szCs w:val="24"/>
        </w:rPr>
        <w:t xml:space="preserve">in place of a parent).  Librarians cannot act in the place of parents in providing constant care and supervision of teens or children as they explore the Internet.  The responsibility for what minors view, play, or read on the Internet at the library is the responsibility of parents or guardians.  Therefore, to ensure that children or teens have positive online experiences, whether at home, or at the library, we recommend the following guidelines: </w:t>
      </w:r>
    </w:p>
    <w:p w:rsidR="0049603B" w:rsidRPr="0049603B" w:rsidRDefault="0049603B" w:rsidP="0049603B">
      <w:pPr>
        <w:spacing w:after="0" w:line="240" w:lineRule="auto"/>
        <w:ind w:left="180"/>
        <w:rPr>
          <w:rFonts w:eastAsia="Times New Roman" w:cstheme="minorHAnsi"/>
          <w:sz w:val="24"/>
          <w:szCs w:val="24"/>
        </w:rPr>
      </w:pPr>
    </w:p>
    <w:p w:rsidR="0049603B" w:rsidRPr="0049603B" w:rsidRDefault="0049603B" w:rsidP="0049603B">
      <w:pPr>
        <w:widowControl w:val="0"/>
        <w:numPr>
          <w:ilvl w:val="0"/>
          <w:numId w:val="11"/>
        </w:numPr>
        <w:autoSpaceDE w:val="0"/>
        <w:autoSpaceDN w:val="0"/>
        <w:adjustRightInd w:val="0"/>
        <w:spacing w:after="0" w:line="240" w:lineRule="auto"/>
        <w:ind w:left="1080"/>
        <w:contextualSpacing/>
        <w:rPr>
          <w:rFonts w:eastAsia="Times New Roman" w:cstheme="minorHAnsi"/>
          <w:sz w:val="24"/>
          <w:szCs w:val="24"/>
        </w:rPr>
      </w:pPr>
      <w:r w:rsidRPr="0049603B">
        <w:rPr>
          <w:rFonts w:eastAsia="Times New Roman" w:cstheme="minorHAnsi"/>
          <w:sz w:val="24"/>
          <w:szCs w:val="24"/>
        </w:rPr>
        <w:t>Use the Internet as a family.  Join your children as they explore the Internet.</w:t>
      </w:r>
    </w:p>
    <w:p w:rsidR="0049603B" w:rsidRPr="0049603B" w:rsidRDefault="0049603B" w:rsidP="0049603B">
      <w:pPr>
        <w:widowControl w:val="0"/>
        <w:numPr>
          <w:ilvl w:val="0"/>
          <w:numId w:val="11"/>
        </w:numPr>
        <w:autoSpaceDE w:val="0"/>
        <w:autoSpaceDN w:val="0"/>
        <w:adjustRightInd w:val="0"/>
        <w:spacing w:after="0" w:line="240" w:lineRule="auto"/>
        <w:ind w:left="1080" w:right="90"/>
        <w:contextualSpacing/>
        <w:rPr>
          <w:rFonts w:eastAsia="Times New Roman" w:cstheme="minorHAnsi"/>
          <w:sz w:val="24"/>
          <w:szCs w:val="24"/>
        </w:rPr>
      </w:pPr>
      <w:r w:rsidRPr="0049603B">
        <w:rPr>
          <w:rFonts w:eastAsia="Times New Roman" w:cstheme="minorHAnsi"/>
          <w:sz w:val="24"/>
          <w:szCs w:val="24"/>
        </w:rPr>
        <w:t>Be aware of the wide range of available information, and provide guidance on appropriate sites.</w:t>
      </w:r>
    </w:p>
    <w:p w:rsidR="0049603B" w:rsidRPr="0049603B" w:rsidRDefault="0049603B" w:rsidP="0049603B">
      <w:pPr>
        <w:widowControl w:val="0"/>
        <w:numPr>
          <w:ilvl w:val="0"/>
          <w:numId w:val="11"/>
        </w:numPr>
        <w:autoSpaceDE w:val="0"/>
        <w:autoSpaceDN w:val="0"/>
        <w:adjustRightInd w:val="0"/>
        <w:spacing w:after="0" w:line="240" w:lineRule="auto"/>
        <w:ind w:left="1080"/>
        <w:contextualSpacing/>
        <w:rPr>
          <w:rFonts w:eastAsia="Times New Roman" w:cstheme="minorHAnsi"/>
          <w:sz w:val="24"/>
          <w:szCs w:val="24"/>
        </w:rPr>
      </w:pPr>
      <w:r w:rsidRPr="0049603B">
        <w:rPr>
          <w:rFonts w:eastAsia="Times New Roman" w:cstheme="minorHAnsi"/>
          <w:sz w:val="24"/>
          <w:szCs w:val="24"/>
        </w:rPr>
        <w:t>Instruct children NEVER to give out personal information online.</w:t>
      </w:r>
    </w:p>
    <w:p w:rsidR="0049603B" w:rsidRPr="0049603B" w:rsidRDefault="0049603B" w:rsidP="0049603B">
      <w:pPr>
        <w:widowControl w:val="0"/>
        <w:numPr>
          <w:ilvl w:val="0"/>
          <w:numId w:val="11"/>
        </w:numPr>
        <w:autoSpaceDE w:val="0"/>
        <w:autoSpaceDN w:val="0"/>
        <w:adjustRightInd w:val="0"/>
        <w:spacing w:after="0" w:line="240" w:lineRule="auto"/>
        <w:ind w:left="1080"/>
        <w:contextualSpacing/>
        <w:rPr>
          <w:rFonts w:eastAsia="Times New Roman" w:cstheme="minorHAnsi"/>
          <w:sz w:val="24"/>
          <w:szCs w:val="24"/>
        </w:rPr>
      </w:pPr>
      <w:r w:rsidRPr="0049603B">
        <w:rPr>
          <w:rFonts w:eastAsia="Times New Roman" w:cstheme="minorHAnsi"/>
          <w:sz w:val="24"/>
          <w:szCs w:val="24"/>
        </w:rPr>
        <w:t>Provide guidelines for your children for the amount of time you consider appropriate to spend at the computer or any screen time.</w:t>
      </w:r>
    </w:p>
    <w:p w:rsidR="0049603B" w:rsidRPr="0049603B" w:rsidRDefault="0049603B" w:rsidP="0049603B">
      <w:pPr>
        <w:widowControl w:val="0"/>
        <w:numPr>
          <w:ilvl w:val="0"/>
          <w:numId w:val="11"/>
        </w:numPr>
        <w:autoSpaceDE w:val="0"/>
        <w:autoSpaceDN w:val="0"/>
        <w:adjustRightInd w:val="0"/>
        <w:spacing w:after="0" w:line="240" w:lineRule="auto"/>
        <w:ind w:left="1080"/>
        <w:contextualSpacing/>
        <w:rPr>
          <w:rFonts w:eastAsia="Times New Roman" w:cstheme="minorHAnsi"/>
          <w:sz w:val="24"/>
          <w:szCs w:val="24"/>
        </w:rPr>
      </w:pPr>
      <w:r w:rsidRPr="0049603B">
        <w:rPr>
          <w:rFonts w:eastAsia="Times New Roman" w:cstheme="minorHAnsi"/>
          <w:sz w:val="24"/>
          <w:szCs w:val="24"/>
        </w:rPr>
        <w:t>Teach children to be responsible online information users: to question sources, and to look for confirmation with other sources, before considering the information reliable.</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eastAsiaTheme="minorEastAsia" w:cstheme="minorHAnsi"/>
          <w:b/>
          <w:bCs/>
          <w:sz w:val="24"/>
          <w:szCs w:val="24"/>
        </w:rPr>
      </w:pPr>
    </w:p>
    <w:p w:rsidR="0049603B" w:rsidRPr="0049603B" w:rsidRDefault="0049603B" w:rsidP="0049603B">
      <w:pPr>
        <w:widowControl w:val="0"/>
        <w:numPr>
          <w:ilvl w:val="0"/>
          <w:numId w:val="27"/>
        </w:numPr>
        <w:autoSpaceDE w:val="0"/>
        <w:autoSpaceDN w:val="0"/>
        <w:adjustRightInd w:val="0"/>
        <w:spacing w:after="0" w:line="240" w:lineRule="auto"/>
        <w:contextualSpacing/>
        <w:rPr>
          <w:rFonts w:eastAsiaTheme="minorEastAsia" w:cstheme="minorHAnsi"/>
          <w:b/>
          <w:sz w:val="24"/>
          <w:szCs w:val="24"/>
        </w:rPr>
      </w:pPr>
      <w:r w:rsidRPr="0049603B">
        <w:rPr>
          <w:rFonts w:eastAsiaTheme="minorEastAsia" w:cstheme="minorHAnsi"/>
          <w:b/>
          <w:sz w:val="24"/>
          <w:szCs w:val="24"/>
        </w:rPr>
        <w:t>Test Proctoring</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The Donnellson Public Library will proctor tests for students and institutions of higher learning.  The Donnellson Library agrees to cooperate with patrons and institutions to support their lifelong learning goals by offering proctoring services. This service is based on the availability of personnel, facilities, and technology to do so.</w:t>
      </w:r>
      <w:r w:rsidRPr="0049603B">
        <w:rPr>
          <w:rFonts w:eastAsia="Calibri" w:cstheme="minorHAnsi"/>
          <w:sz w:val="24"/>
          <w:szCs w:val="24"/>
        </w:rPr>
        <w:t xml:space="preserve"> </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 xml:space="preserve">At the student’s request, test information should be sent to the Library Director at </w:t>
      </w:r>
      <w:r w:rsidRPr="0049603B">
        <w:rPr>
          <w:rFonts w:eastAsiaTheme="minorEastAsia" w:cstheme="minorHAnsi"/>
          <w:sz w:val="24"/>
          <w:szCs w:val="24"/>
          <w:u w:val="single"/>
        </w:rPr>
        <w:t>donnellsonlibrary@gmail.com</w:t>
      </w:r>
      <w:r w:rsidRPr="0049603B">
        <w:rPr>
          <w:rFonts w:eastAsiaTheme="minorEastAsia" w:cstheme="minorHAnsi"/>
          <w:sz w:val="24"/>
          <w:szCs w:val="24"/>
        </w:rPr>
        <w:t xml:space="preserve">.  The Library Director and Assistant Director (when the Director is absent,) are permitted to proctor tests.   It is the responsibility of the student to schedule an appointment with the Library Director to take the test during a time when the Director is on duty at the front desk. </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The proctor may observe the student while performing other tasks and assisting other patrons. Proctoring at the library will include issuing the exam, being aware of the student taking the exam, periodically observing the student. If an institution requires the student to receive constant, uninterrupted observation the library will be unable to proctor the exam.</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 xml:space="preserve">Paper test materials will be returned to the instructor the next business day after the student takes the test, if mailed. Materials can also be scanned and sent back via e-mail. The library is not responsible for exams that are lost. Rules for administration of tests given by the institution should be on the instruction sheets provided by the instructors by email.  </w:t>
      </w: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heme="minorEastAsia" w:cstheme="minorHAnsi"/>
          <w:sz w:val="24"/>
          <w:szCs w:val="24"/>
        </w:rPr>
      </w:pPr>
      <w:r w:rsidRPr="0049603B">
        <w:rPr>
          <w:rFonts w:eastAsiaTheme="minorEastAsia" w:cstheme="minorHAnsi"/>
          <w:sz w:val="24"/>
          <w:szCs w:val="24"/>
        </w:rPr>
        <w:t xml:space="preserve">Library staff reserve the right to refuse proctoring services.  The library is not responsible for technical problems. </w:t>
      </w:r>
    </w:p>
    <w:p w:rsidR="0049603B" w:rsidRPr="0049603B" w:rsidRDefault="0049603B" w:rsidP="0049603B">
      <w:pPr>
        <w:widowControl w:val="0"/>
        <w:autoSpaceDE w:val="0"/>
        <w:autoSpaceDN w:val="0"/>
        <w:adjustRightInd w:val="0"/>
        <w:spacing w:after="0" w:line="240" w:lineRule="auto"/>
        <w:ind w:left="720"/>
        <w:rPr>
          <w:rFonts w:eastAsiaTheme="minorEastAsia" w:cstheme="minorHAnsi"/>
          <w:sz w:val="24"/>
          <w:szCs w:val="24"/>
        </w:rPr>
      </w:pPr>
    </w:p>
    <w:p w:rsidR="0049603B" w:rsidRPr="0049603B" w:rsidRDefault="0049603B" w:rsidP="0049603B">
      <w:pPr>
        <w:widowControl w:val="0"/>
        <w:numPr>
          <w:ilvl w:val="0"/>
          <w:numId w:val="27"/>
        </w:numPr>
        <w:autoSpaceDE w:val="0"/>
        <w:autoSpaceDN w:val="0"/>
        <w:adjustRightInd w:val="0"/>
        <w:spacing w:after="0" w:line="240" w:lineRule="auto"/>
        <w:contextualSpacing/>
        <w:rPr>
          <w:rFonts w:eastAsia="Times New Roman" w:cstheme="minorHAnsi"/>
          <w:b/>
          <w:bCs/>
          <w:sz w:val="24"/>
          <w:szCs w:val="24"/>
        </w:rPr>
      </w:pPr>
      <w:r w:rsidRPr="0049603B">
        <w:rPr>
          <w:rFonts w:eastAsia="Times New Roman" w:cstheme="minorHAnsi"/>
          <w:b/>
          <w:bCs/>
          <w:sz w:val="24"/>
          <w:szCs w:val="24"/>
        </w:rPr>
        <w:t>Volunteers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 xml:space="preserve">The Donnellson Public Library Board of Trustees and paid staff appreciate and encourage individuals to give time and talents to the library, aiding with its operations and special programs.  Volunteers </w:t>
      </w:r>
      <w:r w:rsidRPr="0049603B">
        <w:rPr>
          <w:rFonts w:eastAsia="Times New Roman" w:cstheme="minorHAnsi"/>
          <w:sz w:val="24"/>
          <w:szCs w:val="24"/>
        </w:rPr>
        <w:lastRenderedPageBreak/>
        <w:t>are recruited to handle many jobs around the library, including research in the Local and Family History Department, covering books, helping with children’s programs, and working at the front desk during the busiest days.</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The following guidelines apply to volunteers at the library:</w:t>
      </w: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r w:rsidRPr="0049603B">
        <w:rPr>
          <w:rFonts w:eastAsia="Times New Roman" w:cstheme="minorHAnsi"/>
          <w:sz w:val="24"/>
          <w:szCs w:val="24"/>
        </w:rPr>
        <w:t xml:space="preserve">1.  Volunteer hours should be scheduled with the Library Director, and be completed under the supervision of the library staff. </w:t>
      </w: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r w:rsidRPr="0049603B">
        <w:rPr>
          <w:rFonts w:eastAsia="Times New Roman" w:cstheme="minorHAnsi"/>
          <w:sz w:val="24"/>
          <w:szCs w:val="24"/>
        </w:rPr>
        <w:t>2.  New volunteers in the Genealogy and Local Family History room will report on the days the veteran volunteers are there. After training with the genealogy volunteers, and learning to use the equipment, computer, and resources, genealogy volunteers may work independently.</w:t>
      </w: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r w:rsidRPr="0049603B">
        <w:rPr>
          <w:rFonts w:eastAsia="Times New Roman" w:cstheme="minorHAnsi"/>
          <w:sz w:val="24"/>
          <w:szCs w:val="24"/>
        </w:rPr>
        <w:t xml:space="preserve">3.  Volunteers will be assigned duties in the library based on the needs of the staff. </w:t>
      </w: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r w:rsidRPr="0049603B">
        <w:rPr>
          <w:rFonts w:eastAsia="Times New Roman" w:cstheme="minorHAnsi"/>
          <w:sz w:val="24"/>
          <w:szCs w:val="24"/>
        </w:rPr>
        <w:t>4.  Volunteers in the Donnellson Library are not covered under the staff’s Workman’s Compensation Insurance.</w:t>
      </w: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r w:rsidRPr="0049603B">
        <w:rPr>
          <w:rFonts w:eastAsia="Times New Roman" w:cstheme="minorHAnsi"/>
          <w:sz w:val="24"/>
          <w:szCs w:val="24"/>
        </w:rPr>
        <w:t>5.  Volunteer jobs will be assigned to young people based on age and ability, according to the discretion of the Library Director.  We encourage High School Seniors to complete some of their Community Service requirement at the library.</w:t>
      </w:r>
    </w:p>
    <w:p w:rsidR="0049603B" w:rsidRPr="0049603B" w:rsidRDefault="0049603B" w:rsidP="0049603B">
      <w:pPr>
        <w:widowControl w:val="0"/>
        <w:autoSpaceDE w:val="0"/>
        <w:autoSpaceDN w:val="0"/>
        <w:adjustRightInd w:val="0"/>
        <w:spacing w:after="0" w:line="240" w:lineRule="auto"/>
        <w:ind w:left="630"/>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ind w:left="360"/>
        <w:rPr>
          <w:rFonts w:eastAsia="Times New Roman" w:cstheme="minorHAnsi"/>
          <w:sz w:val="24"/>
          <w:szCs w:val="24"/>
        </w:rPr>
      </w:pPr>
      <w:r w:rsidRPr="0049603B">
        <w:rPr>
          <w:rFonts w:eastAsia="Times New Roman" w:cstheme="minorHAnsi"/>
          <w:sz w:val="24"/>
          <w:szCs w:val="24"/>
        </w:rPr>
        <w:t>Possible jobs assigned to volunteers include:</w:t>
      </w:r>
    </w:p>
    <w:p w:rsidR="0049603B" w:rsidRPr="0049603B" w:rsidRDefault="0049603B" w:rsidP="0049603B">
      <w:pPr>
        <w:widowControl w:val="0"/>
        <w:autoSpaceDE w:val="0"/>
        <w:autoSpaceDN w:val="0"/>
        <w:adjustRightInd w:val="0"/>
        <w:spacing w:after="0" w:line="240" w:lineRule="auto"/>
        <w:ind w:left="630"/>
        <w:contextualSpacing/>
        <w:rPr>
          <w:rFonts w:eastAsia="Times New Roman" w:cstheme="minorHAnsi"/>
          <w:sz w:val="24"/>
          <w:szCs w:val="24"/>
        </w:rPr>
      </w:pPr>
    </w:p>
    <w:tbl>
      <w:tblPr>
        <w:tblStyle w:val="TableGrid"/>
        <w:tblW w:w="9815" w:type="dxa"/>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5"/>
        <w:gridCol w:w="4680"/>
      </w:tblGrid>
      <w:tr w:rsidR="0049603B" w:rsidRPr="0049603B" w:rsidTr="005E516A">
        <w:tc>
          <w:tcPr>
            <w:tcW w:w="5135"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Working at the Front Circulation Desk</w:t>
            </w:r>
          </w:p>
        </w:tc>
        <w:tc>
          <w:tcPr>
            <w:tcW w:w="4680" w:type="dxa"/>
          </w:tcPr>
          <w:p w:rsidR="0049603B" w:rsidRPr="0049603B" w:rsidRDefault="0049603B" w:rsidP="0049603B">
            <w:pPr>
              <w:widowControl w:val="0"/>
              <w:numPr>
                <w:ilvl w:val="0"/>
                <w:numId w:val="10"/>
              </w:numPr>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 xml:space="preserve">Cleaning books in children’s area                        </w:t>
            </w:r>
          </w:p>
        </w:tc>
      </w:tr>
      <w:tr w:rsidR="0049603B" w:rsidRPr="0049603B" w:rsidTr="005E516A">
        <w:tc>
          <w:tcPr>
            <w:tcW w:w="5135"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Cleaning, picking up litter, etc.</w:t>
            </w:r>
          </w:p>
        </w:tc>
        <w:tc>
          <w:tcPr>
            <w:tcW w:w="4680"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Creating Displays</w:t>
            </w:r>
          </w:p>
        </w:tc>
      </w:tr>
      <w:tr w:rsidR="0049603B" w:rsidRPr="0049603B" w:rsidTr="005E516A">
        <w:tc>
          <w:tcPr>
            <w:tcW w:w="5135"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 xml:space="preserve">Shelving books           </w:t>
            </w:r>
          </w:p>
        </w:tc>
        <w:tc>
          <w:tcPr>
            <w:tcW w:w="4680"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 xml:space="preserve">Replace full date slips </w:t>
            </w:r>
          </w:p>
        </w:tc>
      </w:tr>
      <w:tr w:rsidR="0049603B" w:rsidRPr="0049603B" w:rsidTr="005E516A">
        <w:tc>
          <w:tcPr>
            <w:tcW w:w="5135"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Helping to prepare for book sales</w:t>
            </w:r>
          </w:p>
        </w:tc>
        <w:tc>
          <w:tcPr>
            <w:tcW w:w="4680"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Dusting shelves</w:t>
            </w:r>
          </w:p>
        </w:tc>
      </w:tr>
      <w:tr w:rsidR="0049603B" w:rsidRPr="0049603B" w:rsidTr="005E516A">
        <w:tc>
          <w:tcPr>
            <w:tcW w:w="5135" w:type="dxa"/>
          </w:tcPr>
          <w:p w:rsidR="0049603B" w:rsidRPr="0049603B" w:rsidRDefault="0049603B" w:rsidP="0049603B">
            <w:pPr>
              <w:widowControl w:val="0"/>
              <w:numPr>
                <w:ilvl w:val="0"/>
                <w:numId w:val="10"/>
              </w:numPr>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Preparing rotating collections for shipment</w:t>
            </w:r>
          </w:p>
        </w:tc>
        <w:tc>
          <w:tcPr>
            <w:tcW w:w="4680"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Alphabetizing children’s books</w:t>
            </w:r>
          </w:p>
        </w:tc>
      </w:tr>
      <w:tr w:rsidR="0049603B" w:rsidRPr="0049603B" w:rsidTr="005E516A">
        <w:tc>
          <w:tcPr>
            <w:tcW w:w="5135" w:type="dxa"/>
          </w:tcPr>
          <w:p w:rsidR="0049603B" w:rsidRPr="0049603B" w:rsidRDefault="0049603B" w:rsidP="0049603B">
            <w:pPr>
              <w:widowControl w:val="0"/>
              <w:numPr>
                <w:ilvl w:val="0"/>
                <w:numId w:val="10"/>
              </w:numPr>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Assisting with children’s programs</w:t>
            </w:r>
          </w:p>
        </w:tc>
        <w:tc>
          <w:tcPr>
            <w:tcW w:w="4680"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 xml:space="preserve">Rotate paperbacks  </w:t>
            </w:r>
          </w:p>
        </w:tc>
      </w:tr>
      <w:tr w:rsidR="0049603B" w:rsidRPr="0049603B" w:rsidTr="005E516A">
        <w:tc>
          <w:tcPr>
            <w:tcW w:w="5135" w:type="dxa"/>
          </w:tcPr>
          <w:p w:rsidR="0049603B" w:rsidRPr="0049603B" w:rsidRDefault="0049603B" w:rsidP="0049603B">
            <w:pPr>
              <w:widowControl w:val="0"/>
              <w:numPr>
                <w:ilvl w:val="0"/>
                <w:numId w:val="10"/>
              </w:numPr>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 xml:space="preserve">Assisting with patron surveys            </w:t>
            </w:r>
          </w:p>
        </w:tc>
        <w:tc>
          <w:tcPr>
            <w:tcW w:w="4680" w:type="dxa"/>
          </w:tcPr>
          <w:p w:rsidR="0049603B" w:rsidRPr="0049603B" w:rsidRDefault="0049603B" w:rsidP="0049603B">
            <w:pPr>
              <w:widowControl w:val="0"/>
              <w:numPr>
                <w:ilvl w:val="0"/>
                <w:numId w:val="10"/>
              </w:numPr>
              <w:tabs>
                <w:tab w:val="left" w:pos="-1440"/>
              </w:tabs>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Or other jobs approved by the Director</w:t>
            </w:r>
          </w:p>
        </w:tc>
      </w:tr>
      <w:tr w:rsidR="0049603B" w:rsidRPr="0049603B" w:rsidTr="005E516A">
        <w:tc>
          <w:tcPr>
            <w:tcW w:w="5135" w:type="dxa"/>
          </w:tcPr>
          <w:p w:rsidR="0049603B" w:rsidRPr="0049603B" w:rsidRDefault="0049603B" w:rsidP="0049603B">
            <w:pPr>
              <w:widowControl w:val="0"/>
              <w:numPr>
                <w:ilvl w:val="0"/>
                <w:numId w:val="10"/>
              </w:numPr>
              <w:autoSpaceDE w:val="0"/>
              <w:autoSpaceDN w:val="0"/>
              <w:adjustRightInd w:val="0"/>
              <w:ind w:left="630"/>
              <w:contextualSpacing/>
              <w:rPr>
                <w:rFonts w:eastAsia="Times New Roman" w:cstheme="minorHAnsi"/>
                <w:sz w:val="24"/>
                <w:szCs w:val="24"/>
              </w:rPr>
            </w:pPr>
            <w:r w:rsidRPr="0049603B">
              <w:rPr>
                <w:rFonts w:eastAsia="Times New Roman" w:cstheme="minorHAnsi"/>
                <w:sz w:val="24"/>
                <w:szCs w:val="24"/>
              </w:rPr>
              <w:t>Acting as computer tutor</w:t>
            </w:r>
          </w:p>
        </w:tc>
        <w:tc>
          <w:tcPr>
            <w:tcW w:w="4680" w:type="dxa"/>
          </w:tcPr>
          <w:p w:rsidR="0049603B" w:rsidRPr="0049603B" w:rsidRDefault="0049603B" w:rsidP="0049603B">
            <w:pPr>
              <w:widowControl w:val="0"/>
              <w:tabs>
                <w:tab w:val="left" w:pos="-1440"/>
              </w:tabs>
              <w:autoSpaceDE w:val="0"/>
              <w:autoSpaceDN w:val="0"/>
              <w:adjustRightInd w:val="0"/>
              <w:ind w:left="630"/>
              <w:contextualSpacing/>
              <w:rPr>
                <w:rFonts w:eastAsia="Times New Roman" w:cstheme="minorHAnsi"/>
                <w:sz w:val="24"/>
                <w:szCs w:val="24"/>
              </w:rPr>
            </w:pPr>
          </w:p>
        </w:tc>
      </w:tr>
    </w:tbl>
    <w:p w:rsidR="0049603B" w:rsidRPr="0049603B" w:rsidRDefault="0049603B" w:rsidP="0049603B">
      <w:pPr>
        <w:widowControl w:val="0"/>
        <w:tabs>
          <w:tab w:val="left" w:pos="-1440"/>
        </w:tabs>
        <w:autoSpaceDE w:val="0"/>
        <w:autoSpaceDN w:val="0"/>
        <w:adjustRightInd w:val="0"/>
        <w:spacing w:after="0" w:line="240" w:lineRule="auto"/>
        <w:ind w:left="180"/>
        <w:rPr>
          <w:rFonts w:eastAsia="Times New Roman" w:cstheme="minorHAnsi"/>
          <w:sz w:val="24"/>
          <w:szCs w:val="24"/>
        </w:rPr>
        <w:sectPr w:rsidR="0049603B" w:rsidRPr="0049603B" w:rsidSect="001173CE">
          <w:type w:val="continuous"/>
          <w:pgSz w:w="12240" w:h="15840"/>
          <w:pgMar w:top="1440" w:right="1080" w:bottom="1440" w:left="1080" w:header="1080" w:footer="1080" w:gutter="0"/>
          <w:cols w:space="720"/>
          <w:noEndnote/>
          <w:docGrid w:linePitch="326"/>
        </w:sectPr>
      </w:pP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r w:rsidRPr="0049603B">
        <w:rPr>
          <w:rFonts w:eastAsia="Times New Roman" w:cstheme="minorHAnsi"/>
          <w:sz w:val="24"/>
          <w:szCs w:val="24"/>
        </w:rPr>
        <w:t>In addition, these special tasks are reserved for adult volunteers able to give at least one afternoon per week of volunteer time at the library:</w:t>
      </w:r>
    </w:p>
    <w:p w:rsidR="0049603B" w:rsidRPr="0049603B" w:rsidRDefault="0049603B" w:rsidP="0049603B">
      <w:pPr>
        <w:widowControl w:val="0"/>
        <w:numPr>
          <w:ilvl w:val="0"/>
          <w:numId w:val="12"/>
        </w:numPr>
        <w:autoSpaceDE w:val="0"/>
        <w:autoSpaceDN w:val="0"/>
        <w:adjustRightInd w:val="0"/>
        <w:spacing w:after="0" w:line="240" w:lineRule="auto"/>
        <w:contextualSpacing/>
        <w:rPr>
          <w:rFonts w:eastAsia="Times New Roman" w:cstheme="minorHAnsi"/>
          <w:sz w:val="24"/>
          <w:szCs w:val="24"/>
        </w:rPr>
      </w:pPr>
      <w:r w:rsidRPr="0049603B">
        <w:rPr>
          <w:rFonts w:eastAsia="Times New Roman" w:cstheme="minorHAnsi"/>
          <w:sz w:val="24"/>
          <w:szCs w:val="24"/>
        </w:rPr>
        <w:t>Covering new books, and preparing them for check-out</w:t>
      </w:r>
    </w:p>
    <w:p w:rsidR="0049603B" w:rsidRPr="0049603B" w:rsidRDefault="0049603B" w:rsidP="0049603B">
      <w:pPr>
        <w:widowControl w:val="0"/>
        <w:numPr>
          <w:ilvl w:val="0"/>
          <w:numId w:val="12"/>
        </w:numPr>
        <w:autoSpaceDE w:val="0"/>
        <w:autoSpaceDN w:val="0"/>
        <w:adjustRightInd w:val="0"/>
        <w:spacing w:after="0" w:line="240" w:lineRule="auto"/>
        <w:contextualSpacing/>
        <w:rPr>
          <w:rFonts w:eastAsia="Times New Roman" w:cstheme="minorHAnsi"/>
          <w:sz w:val="24"/>
          <w:szCs w:val="24"/>
        </w:rPr>
      </w:pPr>
      <w:r w:rsidRPr="0049603B">
        <w:rPr>
          <w:rFonts w:eastAsia="Times New Roman" w:cstheme="minorHAnsi"/>
          <w:sz w:val="24"/>
          <w:szCs w:val="24"/>
        </w:rPr>
        <w:t>Delivering books and audiobooks to home-bound patrons, per request</w:t>
      </w:r>
    </w:p>
    <w:p w:rsidR="0049603B" w:rsidRPr="0049603B" w:rsidRDefault="0049603B" w:rsidP="0049603B">
      <w:pPr>
        <w:widowControl w:val="0"/>
        <w:numPr>
          <w:ilvl w:val="0"/>
          <w:numId w:val="12"/>
        </w:numPr>
        <w:autoSpaceDE w:val="0"/>
        <w:autoSpaceDN w:val="0"/>
        <w:adjustRightInd w:val="0"/>
        <w:spacing w:after="0" w:line="240" w:lineRule="auto"/>
        <w:contextualSpacing/>
        <w:rPr>
          <w:rFonts w:eastAsia="Times New Roman" w:cstheme="minorHAnsi"/>
          <w:sz w:val="24"/>
          <w:szCs w:val="24"/>
        </w:rPr>
      </w:pPr>
      <w:r w:rsidRPr="0049603B">
        <w:rPr>
          <w:rFonts w:eastAsia="Times New Roman" w:cstheme="minorHAnsi"/>
          <w:sz w:val="24"/>
          <w:szCs w:val="24"/>
        </w:rPr>
        <w:t xml:space="preserve">Helping at the desk, as needed </w:t>
      </w:r>
    </w:p>
    <w:p w:rsidR="0049603B" w:rsidRPr="0049603B" w:rsidRDefault="0049603B" w:rsidP="0049603B">
      <w:pPr>
        <w:widowControl w:val="0"/>
        <w:autoSpaceDE w:val="0"/>
        <w:autoSpaceDN w:val="0"/>
        <w:adjustRightInd w:val="0"/>
        <w:spacing w:after="0" w:line="240" w:lineRule="auto"/>
        <w:ind w:left="180"/>
        <w:rPr>
          <w:rFonts w:eastAsia="Times New Roman" w:cstheme="minorHAnsi"/>
          <w:sz w:val="24"/>
          <w:szCs w:val="24"/>
        </w:rPr>
      </w:pPr>
    </w:p>
    <w:p w:rsidR="0049603B" w:rsidRPr="0049603B" w:rsidRDefault="0049603B" w:rsidP="0049603B">
      <w:pPr>
        <w:spacing w:after="0" w:line="240" w:lineRule="auto"/>
        <w:ind w:left="180"/>
        <w:rPr>
          <w:rFonts w:eastAsia="Times New Roman" w:cstheme="minorHAnsi"/>
          <w:sz w:val="24"/>
          <w:szCs w:val="24"/>
        </w:rPr>
      </w:pPr>
    </w:p>
    <w:p w:rsidR="0049603B" w:rsidRPr="0049603B" w:rsidRDefault="0049603B" w:rsidP="0049603B">
      <w:pPr>
        <w:spacing w:after="0" w:line="240" w:lineRule="auto"/>
        <w:ind w:left="180"/>
        <w:rPr>
          <w:rFonts w:eastAsia="Times New Roman" w:cstheme="minorHAnsi"/>
          <w:sz w:val="24"/>
          <w:szCs w:val="24"/>
        </w:rPr>
      </w:pPr>
    </w:p>
    <w:p w:rsidR="0049603B" w:rsidRPr="0049603B" w:rsidRDefault="0049603B" w:rsidP="0049603B">
      <w:pPr>
        <w:spacing w:after="0" w:line="240" w:lineRule="auto"/>
        <w:ind w:left="180"/>
        <w:rPr>
          <w:rFonts w:eastAsia="Times New Roman" w:cstheme="minorHAnsi"/>
          <w:sz w:val="24"/>
          <w:szCs w:val="24"/>
        </w:rPr>
      </w:pPr>
      <w:r w:rsidRPr="0049603B">
        <w:rPr>
          <w:rFonts w:eastAsia="Times New Roman" w:cstheme="minorHAnsi"/>
          <w:sz w:val="24"/>
          <w:szCs w:val="24"/>
        </w:rPr>
        <w:t>_________________________________________              ________________________</w:t>
      </w:r>
    </w:p>
    <w:p w:rsidR="0049603B" w:rsidRPr="0049603B" w:rsidRDefault="0049603B" w:rsidP="0049603B">
      <w:pPr>
        <w:spacing w:after="0" w:line="240" w:lineRule="auto"/>
        <w:rPr>
          <w:rFonts w:eastAsia="Times New Roman" w:cstheme="minorHAnsi"/>
          <w:sz w:val="24"/>
          <w:szCs w:val="24"/>
        </w:rPr>
      </w:pPr>
      <w:r w:rsidRPr="0049603B">
        <w:rPr>
          <w:rFonts w:eastAsia="Times New Roman" w:cstheme="minorHAnsi"/>
          <w:sz w:val="24"/>
          <w:szCs w:val="24"/>
        </w:rPr>
        <w:t xml:space="preserve">    President, Board of Trustees</w:t>
      </w:r>
      <w:r w:rsidRPr="0049603B">
        <w:rPr>
          <w:rFonts w:eastAsia="Times New Roman" w:cstheme="minorHAnsi"/>
          <w:sz w:val="24"/>
          <w:szCs w:val="24"/>
        </w:rPr>
        <w:tab/>
      </w:r>
      <w:r w:rsidRPr="0049603B">
        <w:rPr>
          <w:rFonts w:eastAsia="Times New Roman" w:cstheme="minorHAnsi"/>
          <w:sz w:val="24"/>
          <w:szCs w:val="24"/>
        </w:rPr>
        <w:tab/>
      </w:r>
      <w:r w:rsidRPr="0049603B">
        <w:rPr>
          <w:rFonts w:eastAsia="Times New Roman" w:cstheme="minorHAnsi"/>
          <w:sz w:val="24"/>
          <w:szCs w:val="24"/>
        </w:rPr>
        <w:tab/>
      </w:r>
      <w:r w:rsidRPr="0049603B">
        <w:rPr>
          <w:rFonts w:eastAsia="Times New Roman" w:cstheme="minorHAnsi"/>
          <w:sz w:val="24"/>
          <w:szCs w:val="24"/>
        </w:rPr>
        <w:tab/>
        <w:t xml:space="preserve">   Date:</w:t>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Chapter 11: Training - Staff &amp; Board</w:t>
      </w:r>
    </w:p>
    <w:p w:rsidR="0049603B" w:rsidRPr="0049603B" w:rsidRDefault="0049603B" w:rsidP="0049603B">
      <w:pPr>
        <w:autoSpaceDE w:val="0"/>
        <w:autoSpaceDN w:val="0"/>
        <w:adjustRightInd w:val="0"/>
        <w:spacing w:after="0" w:line="240" w:lineRule="auto"/>
        <w:ind w:left="180"/>
        <w:rPr>
          <w:rFonts w:ascii="Calibri" w:hAnsi="Calibri" w:cs="Calibri"/>
          <w:color w:val="000000"/>
          <w:sz w:val="24"/>
          <w:szCs w:val="24"/>
        </w:rPr>
      </w:pPr>
    </w:p>
    <w:p w:rsidR="0049603B" w:rsidRPr="0049603B" w:rsidRDefault="0049603B" w:rsidP="0049603B">
      <w:pPr>
        <w:autoSpaceDE w:val="0"/>
        <w:autoSpaceDN w:val="0"/>
        <w:adjustRightInd w:val="0"/>
        <w:spacing w:after="0" w:line="240" w:lineRule="auto"/>
        <w:ind w:left="180"/>
        <w:jc w:val="center"/>
        <w:rPr>
          <w:rFonts w:cs="Calibri"/>
          <w:color w:val="000000"/>
          <w:sz w:val="24"/>
          <w:szCs w:val="24"/>
        </w:rPr>
      </w:pPr>
      <w:r w:rsidRPr="0049603B">
        <w:rPr>
          <w:rFonts w:cs="Calibri"/>
          <w:bCs/>
          <w:color w:val="000000"/>
          <w:sz w:val="24"/>
          <w:szCs w:val="24"/>
        </w:rPr>
        <w:t>STAFF &amp; BOARD TRAINING POLICY</w:t>
      </w:r>
    </w:p>
    <w:p w:rsidR="0049603B" w:rsidRPr="0049603B" w:rsidRDefault="0049603B" w:rsidP="0049603B">
      <w:pPr>
        <w:autoSpaceDE w:val="0"/>
        <w:autoSpaceDN w:val="0"/>
        <w:adjustRightInd w:val="0"/>
        <w:spacing w:after="0" w:line="240" w:lineRule="auto"/>
        <w:ind w:left="180"/>
        <w:jc w:val="center"/>
        <w:rPr>
          <w:rFonts w:cs="Calibri"/>
          <w:color w:val="000000"/>
        </w:rPr>
      </w:pPr>
      <w:r w:rsidRPr="0049603B">
        <w:rPr>
          <w:rFonts w:cs="Calibri"/>
          <w:bCs/>
          <w:color w:val="000000"/>
        </w:rPr>
        <w:t>(Revised October 2025)</w:t>
      </w:r>
    </w:p>
    <w:p w:rsidR="0049603B" w:rsidRPr="0049603B" w:rsidRDefault="0049603B" w:rsidP="0049603B">
      <w:pPr>
        <w:autoSpaceDE w:val="0"/>
        <w:autoSpaceDN w:val="0"/>
        <w:adjustRightInd w:val="0"/>
        <w:spacing w:after="0" w:line="240" w:lineRule="auto"/>
        <w:ind w:left="180"/>
        <w:rPr>
          <w:rFonts w:cs="Calibri"/>
          <w:color w:val="000000"/>
          <w:sz w:val="24"/>
          <w:szCs w:val="24"/>
        </w:rPr>
      </w:pPr>
    </w:p>
    <w:p w:rsidR="0049603B" w:rsidRPr="0049603B" w:rsidRDefault="0049603B" w:rsidP="0049603B">
      <w:pPr>
        <w:autoSpaceDE w:val="0"/>
        <w:autoSpaceDN w:val="0"/>
        <w:adjustRightInd w:val="0"/>
        <w:spacing w:after="0" w:line="240" w:lineRule="auto"/>
        <w:ind w:left="180"/>
        <w:rPr>
          <w:rFonts w:cs="Calibri"/>
          <w:color w:val="000000"/>
          <w:sz w:val="24"/>
          <w:szCs w:val="24"/>
        </w:rPr>
      </w:pPr>
      <w:r w:rsidRPr="0049603B">
        <w:rPr>
          <w:rFonts w:cs="Calibri"/>
          <w:color w:val="000000"/>
          <w:sz w:val="24"/>
          <w:szCs w:val="24"/>
        </w:rPr>
        <w:t xml:space="preserve">The Board of Trustees recognizes the need and efficacy of continuing training for library staff and members of the Board. </w:t>
      </w:r>
    </w:p>
    <w:p w:rsidR="0049603B" w:rsidRPr="0049603B" w:rsidRDefault="0049603B" w:rsidP="0049603B">
      <w:pPr>
        <w:autoSpaceDE w:val="0"/>
        <w:autoSpaceDN w:val="0"/>
        <w:adjustRightInd w:val="0"/>
        <w:spacing w:after="0" w:line="240" w:lineRule="auto"/>
        <w:ind w:left="180"/>
        <w:rPr>
          <w:rFonts w:cs="Calibri"/>
          <w:color w:val="000000"/>
          <w:sz w:val="24"/>
          <w:szCs w:val="24"/>
        </w:rPr>
      </w:pPr>
    </w:p>
    <w:p w:rsidR="0049603B" w:rsidRPr="0049603B" w:rsidRDefault="0049603B" w:rsidP="0049603B">
      <w:pPr>
        <w:autoSpaceDE w:val="0"/>
        <w:autoSpaceDN w:val="0"/>
        <w:adjustRightInd w:val="0"/>
        <w:spacing w:after="0" w:line="240" w:lineRule="auto"/>
        <w:ind w:left="180"/>
        <w:rPr>
          <w:rFonts w:cs="Calibri"/>
          <w:color w:val="000000"/>
          <w:sz w:val="24"/>
          <w:szCs w:val="24"/>
        </w:rPr>
      </w:pPr>
      <w:r w:rsidRPr="0049603B">
        <w:rPr>
          <w:rFonts w:cs="Calibri"/>
          <w:color w:val="000000"/>
          <w:sz w:val="24"/>
          <w:szCs w:val="24"/>
        </w:rPr>
        <w:t xml:space="preserve">The Board of Trustees will make sure that most members fulfill 3 hours of training each year, as stipulated by the State Library of Iowa’s Accreditation standard. </w:t>
      </w:r>
    </w:p>
    <w:p w:rsidR="0049603B" w:rsidRPr="0049603B" w:rsidRDefault="0049603B" w:rsidP="0049603B">
      <w:pPr>
        <w:autoSpaceDE w:val="0"/>
        <w:autoSpaceDN w:val="0"/>
        <w:adjustRightInd w:val="0"/>
        <w:spacing w:after="0" w:line="240" w:lineRule="auto"/>
        <w:ind w:left="180"/>
        <w:rPr>
          <w:rFonts w:cs="Calibri"/>
          <w:color w:val="000000"/>
          <w:sz w:val="24"/>
          <w:szCs w:val="24"/>
        </w:rPr>
      </w:pPr>
    </w:p>
    <w:p w:rsidR="0049603B" w:rsidRPr="0049603B" w:rsidRDefault="0049603B" w:rsidP="0049603B">
      <w:pPr>
        <w:autoSpaceDE w:val="0"/>
        <w:autoSpaceDN w:val="0"/>
        <w:adjustRightInd w:val="0"/>
        <w:spacing w:after="0" w:line="240" w:lineRule="auto"/>
        <w:ind w:left="180"/>
        <w:rPr>
          <w:rFonts w:cs="Calibri"/>
          <w:color w:val="000000"/>
          <w:sz w:val="24"/>
          <w:szCs w:val="24"/>
        </w:rPr>
      </w:pPr>
      <w:r w:rsidRPr="0049603B">
        <w:rPr>
          <w:rFonts w:cs="Calibri"/>
          <w:color w:val="000000"/>
          <w:sz w:val="24"/>
          <w:szCs w:val="24"/>
        </w:rPr>
        <w:t xml:space="preserve">The Library Director will decide which workshops fit the needs of her professional improvement and for that of her staff. While the Director needs 45 credit hours of training every 3 years, there is no requirement for part-time staff. Courses will be chosen that best benefit their work at the library. </w:t>
      </w:r>
    </w:p>
    <w:p w:rsidR="0049603B" w:rsidRPr="0049603B" w:rsidRDefault="0049603B" w:rsidP="0049603B">
      <w:pPr>
        <w:autoSpaceDE w:val="0"/>
        <w:autoSpaceDN w:val="0"/>
        <w:adjustRightInd w:val="0"/>
        <w:spacing w:after="0" w:line="240" w:lineRule="auto"/>
        <w:ind w:left="180"/>
        <w:rPr>
          <w:rFonts w:cs="Calibri"/>
          <w:color w:val="000000"/>
          <w:sz w:val="24"/>
          <w:szCs w:val="24"/>
        </w:rPr>
      </w:pPr>
    </w:p>
    <w:p w:rsidR="0049603B" w:rsidRPr="0049603B" w:rsidRDefault="0049603B" w:rsidP="0049603B">
      <w:pPr>
        <w:autoSpaceDE w:val="0"/>
        <w:autoSpaceDN w:val="0"/>
        <w:adjustRightInd w:val="0"/>
        <w:spacing w:after="0" w:line="240" w:lineRule="auto"/>
        <w:ind w:left="180"/>
        <w:rPr>
          <w:rFonts w:cs="Calibri"/>
          <w:color w:val="000000"/>
          <w:sz w:val="24"/>
          <w:szCs w:val="24"/>
        </w:rPr>
      </w:pPr>
      <w:r w:rsidRPr="0049603B">
        <w:rPr>
          <w:rFonts w:cs="Calibri"/>
          <w:color w:val="000000"/>
          <w:sz w:val="24"/>
          <w:szCs w:val="24"/>
        </w:rPr>
        <w:t xml:space="preserve">Employees and Trustees who take training at a seminar or workshop out of town will record their mileage, and will be reimbursed at the current IRS-suggested rate. </w:t>
      </w:r>
    </w:p>
    <w:p w:rsidR="0049603B" w:rsidRPr="0049603B" w:rsidRDefault="0049603B" w:rsidP="0049603B">
      <w:pPr>
        <w:autoSpaceDE w:val="0"/>
        <w:autoSpaceDN w:val="0"/>
        <w:adjustRightInd w:val="0"/>
        <w:spacing w:after="0" w:line="240" w:lineRule="auto"/>
        <w:ind w:left="180"/>
        <w:rPr>
          <w:rFonts w:cs="Calibri"/>
          <w:color w:val="000000"/>
          <w:sz w:val="24"/>
          <w:szCs w:val="24"/>
        </w:rPr>
      </w:pPr>
    </w:p>
    <w:p w:rsidR="0049603B" w:rsidRPr="0049603B" w:rsidRDefault="0049603B" w:rsidP="0049603B">
      <w:pPr>
        <w:autoSpaceDE w:val="0"/>
        <w:autoSpaceDN w:val="0"/>
        <w:adjustRightInd w:val="0"/>
        <w:spacing w:after="0" w:line="240" w:lineRule="auto"/>
        <w:ind w:left="180"/>
        <w:rPr>
          <w:rFonts w:cs="Calibri"/>
          <w:color w:val="000000"/>
          <w:sz w:val="24"/>
          <w:szCs w:val="24"/>
        </w:rPr>
      </w:pPr>
      <w:r w:rsidRPr="0049603B">
        <w:rPr>
          <w:rFonts w:cs="Calibri"/>
          <w:color w:val="000000"/>
          <w:sz w:val="24"/>
          <w:szCs w:val="24"/>
        </w:rPr>
        <w:t xml:space="preserve">Employees of the Donnellson Public Library will be paid for both travel time and hours in attendance at the workshop, and may submit a receipt for their meals for reimbursement. </w:t>
      </w: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_________________________________________              ________________________</w:t>
      </w:r>
    </w:p>
    <w:p w:rsidR="0049603B" w:rsidRPr="0049603B" w:rsidRDefault="0049603B" w:rsidP="0049603B">
      <w:pPr>
        <w:spacing w:after="0" w:line="240" w:lineRule="auto"/>
        <w:ind w:left="180"/>
        <w:rPr>
          <w:rFonts w:eastAsia="Times New Roman" w:cs="Times New Roman"/>
          <w:sz w:val="24"/>
          <w:szCs w:val="24"/>
        </w:rPr>
      </w:pPr>
      <w:r w:rsidRPr="0049603B">
        <w:rPr>
          <w:rFonts w:eastAsia="Times New Roman" w:cs="Times New Roman"/>
          <w:sz w:val="24"/>
          <w:szCs w:val="24"/>
        </w:rPr>
        <w:t>President, Board of Trustees</w:t>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r>
      <w:r w:rsidRPr="0049603B">
        <w:rPr>
          <w:rFonts w:eastAsia="Times New Roman" w:cs="Times New Roman"/>
          <w:sz w:val="24"/>
          <w:szCs w:val="24"/>
        </w:rPr>
        <w:tab/>
        <w:t>Date:</w:t>
      </w:r>
    </w:p>
    <w:p w:rsidR="0049603B" w:rsidRPr="0049603B" w:rsidRDefault="0049603B" w:rsidP="0049603B">
      <w:pPr>
        <w:widowControl w:val="0"/>
        <w:tabs>
          <w:tab w:val="left" w:pos="-1440"/>
        </w:tabs>
        <w:autoSpaceDE w:val="0"/>
        <w:autoSpaceDN w:val="0"/>
        <w:adjustRightInd w:val="0"/>
        <w:spacing w:after="0" w:line="240" w:lineRule="auto"/>
        <w:ind w:left="180" w:hanging="2520"/>
        <w:rPr>
          <w:rFonts w:ascii="Times New Roman" w:eastAsiaTheme="minorEastAsia" w:hAnsi="Times New Roman" w:cs="Times New Roman"/>
          <w:b/>
          <w:bCs/>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180" w:hanging="720"/>
        <w:rPr>
          <w:rFonts w:eastAsiaTheme="minorEastAsia" w:cs="Times New Roman"/>
          <w:b/>
          <w:bCs/>
          <w:sz w:val="24"/>
          <w:szCs w:val="24"/>
        </w:rPr>
      </w:pPr>
    </w:p>
    <w:p w:rsidR="0049603B" w:rsidRPr="0049603B" w:rsidRDefault="0049603B" w:rsidP="0049603B">
      <w:pPr>
        <w:rPr>
          <w:rFonts w:ascii="Times New Roman" w:eastAsiaTheme="minorEastAsia" w:hAnsi="Times New Roman" w:cs="Times New Roman"/>
          <w:sz w:val="24"/>
          <w:szCs w:val="24"/>
        </w:rPr>
      </w:pPr>
      <w:r w:rsidRPr="0049603B">
        <w:rPr>
          <w:rFonts w:ascii="Times New Roman" w:eastAsiaTheme="minorEastAsia" w:hAnsi="Times New Roman" w:cs="Times New Roman"/>
          <w:sz w:val="24"/>
          <w:szCs w:val="24"/>
        </w:rPr>
        <w:br w:type="page"/>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 xml:space="preserve">Appendix A:   </w:t>
      </w:r>
      <w:r w:rsidRPr="0049603B">
        <w:rPr>
          <w:rFonts w:asciiTheme="majorHAnsi" w:eastAsia="Times New Roman" w:hAnsiTheme="majorHAnsi" w:cstheme="majorBidi"/>
          <w:color w:val="2E74B5" w:themeColor="accent1" w:themeShade="BF"/>
          <w:sz w:val="32"/>
          <w:szCs w:val="32"/>
        </w:rPr>
        <w:t>Library Bill of Rights</w:t>
      </w:r>
    </w:p>
    <w:p w:rsidR="0049603B" w:rsidRPr="0049603B" w:rsidRDefault="0049603B" w:rsidP="0049603B">
      <w:pPr>
        <w:widowControl w:val="0"/>
        <w:autoSpaceDE w:val="0"/>
        <w:autoSpaceDN w:val="0"/>
        <w:adjustRightInd w:val="0"/>
        <w:spacing w:after="0" w:line="240" w:lineRule="auto"/>
        <w:rPr>
          <w:rFonts w:eastAsia="Times New Roman" w:cstheme="minorHAnsi"/>
          <w:sz w:val="24"/>
          <w:szCs w:val="24"/>
        </w:rPr>
      </w:pPr>
    </w:p>
    <w:p w:rsidR="0049603B" w:rsidRPr="0049603B" w:rsidRDefault="0049603B" w:rsidP="0049603B">
      <w:pPr>
        <w:widowControl w:val="0"/>
        <w:autoSpaceDE w:val="0"/>
        <w:autoSpaceDN w:val="0"/>
        <w:adjustRightInd w:val="0"/>
        <w:spacing w:after="0" w:line="240" w:lineRule="auto"/>
        <w:rPr>
          <w:rFonts w:eastAsia="Times New Roman" w:cstheme="minorHAnsi"/>
          <w:sz w:val="24"/>
          <w:szCs w:val="24"/>
        </w:rPr>
      </w:pPr>
      <w:r w:rsidRPr="0049603B">
        <w:rPr>
          <w:rFonts w:eastAsia="Times New Roman" w:cstheme="minorHAnsi"/>
          <w:sz w:val="24"/>
          <w:szCs w:val="24"/>
        </w:rPr>
        <w:t>ALA American Library Association Statements:</w:t>
      </w:r>
    </w:p>
    <w:p w:rsidR="0049603B" w:rsidRPr="0049603B" w:rsidRDefault="0049603B" w:rsidP="0049603B">
      <w:pPr>
        <w:widowControl w:val="0"/>
        <w:autoSpaceDE w:val="0"/>
        <w:autoSpaceDN w:val="0"/>
        <w:adjustRightInd w:val="0"/>
        <w:spacing w:after="0" w:line="240" w:lineRule="auto"/>
        <w:rPr>
          <w:rFonts w:eastAsia="Times New Roman" w:cstheme="minorHAnsi"/>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9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Appendix A:   </w:t>
      </w:r>
      <w:r w:rsidRPr="0049603B">
        <w:rPr>
          <w:rFonts w:eastAsia="Times New Roman" w:cstheme="minorHAnsi"/>
          <w:b/>
          <w:bCs/>
          <w:color w:val="111111"/>
          <w:kern w:val="36"/>
          <w:sz w:val="24"/>
          <w:szCs w:val="24"/>
        </w:rPr>
        <w:t>Library Bill of Rights</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The American Library Association affirms that all libraries are forums for information and ideas, and that the following basic policies should guide their services.</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I. Books and other library resources should be provided for the interest, information, and enlightenment of all people of the community the library serves. Materials should not be excluded because of the origin, background, or views of those contributing to their creation.</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II. Libraries should provide materials and information presenting all points of view on current and historical issues. Materials should not be proscribed or removed because of partisan or doctrinal disapproval.</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III. Libraries should challenge censorship in the fulfillment of their responsibility to provide information and enlightenment.</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IV. Libraries should cooperate with all persons and groups concerned with resisting abridgment of free expression and free access to ideas.</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V. A person’s right to use a library should not be denied or abridged because of origin, age, background, or views.</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VI. Libraries which make exhibit spaces and meeting rooms available to the public they serve should make such facilities available on an equitable basis, regardless of the beliefs or affiliations of individuals or groups requesting their use.</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VII. All people, regardless of origin, age, background, or views, possess a right to privacy and confidentiality in their library use. Libraries should advocate for, educate about, and protect people’s privacy, safeguarding all library use data, including personally identifiable information.</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 </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Adopted June 19, 1939, by the ALA Council; amended October 14, 1944; June 18, 1948; February 2, 1961; June 27, 1967; January 23, 1980; January 29, 2019.</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Inclusion of “age” reaffirmed January 23, 1996.</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 </w:t>
      </w:r>
    </w:p>
    <w:p w:rsidR="0049603B" w:rsidRPr="0049603B" w:rsidRDefault="0049603B" w:rsidP="0049603B">
      <w:pPr>
        <w:spacing w:beforeAutospacing="1" w:after="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Although the Articles of the </w:t>
      </w:r>
      <w:r w:rsidRPr="0049603B">
        <w:rPr>
          <w:rFonts w:ascii="inherit" w:eastAsia="Times New Roman" w:hAnsi="inherit" w:cs="Arial"/>
          <w:i/>
          <w:iCs/>
          <w:color w:val="494949"/>
          <w:sz w:val="21"/>
          <w:szCs w:val="21"/>
          <w:bdr w:val="none" w:sz="0" w:space="0" w:color="auto" w:frame="1"/>
        </w:rPr>
        <w:t>Library Bill of Rights</w:t>
      </w:r>
      <w:r w:rsidRPr="0049603B">
        <w:rPr>
          <w:rFonts w:ascii="inherit" w:eastAsia="Times New Roman" w:hAnsi="inherit" w:cs="Arial"/>
          <w:color w:val="494949"/>
          <w:sz w:val="21"/>
          <w:szCs w:val="21"/>
        </w:rPr>
        <w:t> are unambiguous statements of basic principles that should govern the service of all libraries, questions do arise concerning application of these principles to specific library practices. See the documents designated by the Intellectual Freedom Committee as </w:t>
      </w:r>
      <w:hyperlink r:id="rId11" w:tgtFrame="_self" w:history="1">
        <w:r w:rsidRPr="0049603B">
          <w:rPr>
            <w:rFonts w:ascii="inherit" w:eastAsia="Times New Roman" w:hAnsi="inherit" w:cs="Arial"/>
            <w:color w:val="337AB7"/>
            <w:sz w:val="21"/>
            <w:szCs w:val="21"/>
            <w:u w:val="single"/>
            <w:bdr w:val="none" w:sz="0" w:space="0" w:color="auto" w:frame="1"/>
          </w:rPr>
          <w:t>Interpretations of the Library Bill of Rights</w:t>
        </w:r>
      </w:hyperlink>
      <w:r w:rsidRPr="0049603B">
        <w:rPr>
          <w:rFonts w:ascii="inherit" w:eastAsia="Times New Roman" w:hAnsi="inherit" w:cs="Arial"/>
          <w:color w:val="494949"/>
          <w:sz w:val="21"/>
          <w:szCs w:val="21"/>
        </w:rPr>
        <w:t>.</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p>
    <w:p w:rsidR="0049603B" w:rsidRPr="0049603B" w:rsidRDefault="0049603B" w:rsidP="0049603B">
      <w:pPr>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br w:type="page"/>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imes New Roman"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 xml:space="preserve">Appendix B:  </w:t>
      </w:r>
      <w:r w:rsidRPr="0049603B">
        <w:rPr>
          <w:rFonts w:asciiTheme="majorHAnsi" w:eastAsia="Times New Roman" w:hAnsiTheme="majorHAnsi" w:cstheme="majorBidi"/>
          <w:color w:val="2E74B5" w:themeColor="accent1" w:themeShade="BF"/>
          <w:sz w:val="32"/>
          <w:szCs w:val="32"/>
        </w:rPr>
        <w:t>The Freedom to Read Statement</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2610" w:hanging="2520"/>
        <w:rPr>
          <w:rFonts w:eastAsia="Times New Roman" w:cstheme="minorHAnsi"/>
          <w:b/>
          <w:bCs/>
          <w:color w:val="111111"/>
          <w:kern w:val="36"/>
          <w:sz w:val="24"/>
          <w:szCs w:val="24"/>
        </w:rPr>
      </w:pPr>
      <w:r w:rsidRPr="0049603B">
        <w:rPr>
          <w:rFonts w:ascii="Times New Roman" w:eastAsiaTheme="minorEastAsia" w:hAnsi="Times New Roman" w:cs="Times New Roman"/>
          <w:b/>
          <w:bCs/>
          <w:sz w:val="24"/>
          <w:szCs w:val="24"/>
        </w:rPr>
        <w:t xml:space="preserve">Appendix B:  </w:t>
      </w:r>
      <w:r w:rsidRPr="0049603B">
        <w:rPr>
          <w:rFonts w:eastAsia="Times New Roman" w:cstheme="minorHAnsi"/>
          <w:b/>
          <w:bCs/>
          <w:color w:val="111111"/>
          <w:kern w:val="36"/>
          <w:sz w:val="24"/>
          <w:szCs w:val="24"/>
        </w:rPr>
        <w:t>The Freedom to Read Statement</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The freedom to read is essential to our democracy. It is continuously under attack. Private groups and public authorities in various parts of the country are working to remove or limit access to reading materials, to censor content in schools, to label "controversial" views, to distribute lists of "objectionable" books or authors, and to purge libraries. These actions apparently rise from a view that our national tradition of free expression is no longer valid; that censorship and suppression are needed to counter threats to safety or national security, as well as to avoid the subversion of politics and the corruption of morals. We, as individuals devoted to reading and as librarians and publishers responsible for disseminating ideas, wish to assert the public interest in the preservation of the freedom to read.</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Most attempts at suppression rest on a denial of the fundamental premise of democracy: that the ordinary individual, by exercising critical judgment, will select the good and reject the bad. We trust Americans to recognize propaganda and misinformation, and to make their own decisions about what they read and believe. We do not believe they are prepared to sacrifice their heritage of a free press in order to be "protected" against what others think may be bad for them. We believe they still favor free enterprise in ideas and expression.</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These efforts at suppression are related to a larger pattern of pressures being brought against education, the press, art and images, films, broadcast media, and the Internet. The problem is not only one of actual censorship. The shadow of fear cast by these pressures leads, we suspect, to an even larger voluntary curtailment of expression by those who seek to avoid controversy or unwelcome scrutiny by government officials.</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Such pressure toward conformity is perhaps natural to a time of accelerated change. And yet suppression is never more dangerous than in such a time of social tension. Freedom has given the United States the elasticity to endure strain. Freedom keeps open the path of novel and creative solutions, and enables change to come by choice. Every silencing of a heresy, every enforcement of an orthodoxy, diminishes the toughness and resilience of our society and leaves it the less able to deal with controversy and difference.</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Now as always in our history, reading is among our greatest freedoms. The freedom to read and write is almost the only means for making generally available ideas or manners of expression that can initially command only a small audience. The written word is the natural medium for the new idea and the untried voice from which come the original contributions to social growth. It is essential to the extended discussion that serious thought requires, and to the accumulation of knowledge and ideas into organized collections.</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We believe that free communication is essential to the preservation of a free society and a creative culture. We believe that these pressures toward conformity present the danger of limiting the range and variety of inquiry and expression on which our democracy and our culture depend. We believe that every American community must jealously guard the freedom to publish and to circulate, in order to preserve its own freedom to read. We believe that publishers and librarians have a profound responsibility to give validity to that freedom to read by making it possible for the readers to choose freely from a variety of offerings.</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The freedom to read is guaranteed by the Constitution. Those with faith in free people will stand firm on these constitutional guarantees of essential rights and will exercise the responsibilities that accompany these rights.</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We therefore affirm these propositions:</w:t>
      </w:r>
    </w:p>
    <w:p w:rsidR="0049603B" w:rsidRPr="0049603B" w:rsidRDefault="0049603B" w:rsidP="0049603B">
      <w:pPr>
        <w:widowControl w:val="0"/>
        <w:numPr>
          <w:ilvl w:val="0"/>
          <w:numId w:val="4"/>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i/>
          <w:iCs/>
          <w:color w:val="333333"/>
          <w:sz w:val="21"/>
          <w:szCs w:val="21"/>
          <w:bdr w:val="none" w:sz="0" w:space="0" w:color="auto" w:frame="1"/>
        </w:rPr>
        <w:t>It is in the public interest for publishers and librarians to make available the widest diversity of views and expressions, including those that are unorthodox, unpopular, or considered dangerous by the majority.</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lastRenderedPageBreak/>
        <w:t>Creative thought is by definition new, and what is new is different. The bearer of every new thought is a rebel until that idea is refined and tested. Totalitarian systems attempt to maintain themselves in power by the ruthless suppression of any concept that challenges the established orthodoxy. The power of a democratic system to adapt to change is vastly strengthened by the freedom of its citizens to choose widely from among conflicting opinions offered freely to them. To stifle every nonconformist idea at birth would mark the end of the democratic process. Furthermore, only through the constant activity of weighing and selecting can the democratic mind attain the strength demanded by times like these. We need to know not only what we believe but why we believe it.</w:t>
      </w:r>
    </w:p>
    <w:p w:rsidR="0049603B" w:rsidRPr="0049603B" w:rsidRDefault="0049603B" w:rsidP="0049603B">
      <w:pPr>
        <w:widowControl w:val="0"/>
        <w:numPr>
          <w:ilvl w:val="0"/>
          <w:numId w:val="4"/>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i/>
          <w:iCs/>
          <w:color w:val="333333"/>
          <w:sz w:val="21"/>
          <w:szCs w:val="21"/>
          <w:bdr w:val="none" w:sz="0" w:space="0" w:color="auto" w:frame="1"/>
        </w:rPr>
        <w:t>Publishers, librarians, and booksellers do not need to endorse every idea or presentation they make available. It would conflict with the public interest for them to establish their own political, moral, or aesthetic views as a standard for determining what should be published or circulated.</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Publishers and librarians serve the educational process by helping to make available knowledge and ideas required for the growth of the mind and the increase of learning. They do not foster education by imposing as mentors the patterns of their own thought. The people should have the freedom to read and consider a broader range of ideas than those that may be held by any single librarian or publisher or government or church. It is wrong that what one can read should be confined to what another thinks proper.</w:t>
      </w:r>
    </w:p>
    <w:p w:rsidR="0049603B" w:rsidRPr="0049603B" w:rsidRDefault="0049603B" w:rsidP="0049603B">
      <w:pPr>
        <w:widowControl w:val="0"/>
        <w:numPr>
          <w:ilvl w:val="0"/>
          <w:numId w:val="4"/>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i/>
          <w:iCs/>
          <w:color w:val="333333"/>
          <w:sz w:val="21"/>
          <w:szCs w:val="21"/>
          <w:bdr w:val="none" w:sz="0" w:space="0" w:color="auto" w:frame="1"/>
        </w:rPr>
        <w:t>It is contrary to the public interest for publishers or librarians to bar access to writings on the basis of the personal history or political affiliations of the author.</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No art or literature can flourish if it is to be measured by the political views or private lives of its creators. No society of free people can flourish that draws up lists of writers to whom it will not listen, whatever they may have to say.</w:t>
      </w:r>
    </w:p>
    <w:p w:rsidR="0049603B" w:rsidRPr="0049603B" w:rsidRDefault="0049603B" w:rsidP="0049603B">
      <w:pPr>
        <w:widowControl w:val="0"/>
        <w:numPr>
          <w:ilvl w:val="0"/>
          <w:numId w:val="4"/>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i/>
          <w:iCs/>
          <w:color w:val="333333"/>
          <w:sz w:val="21"/>
          <w:szCs w:val="21"/>
          <w:bdr w:val="none" w:sz="0" w:space="0" w:color="auto" w:frame="1"/>
        </w:rPr>
        <w:t>There is no place in our society for efforts to coerce the taste of others, to confine adults to the reading matter deemed suitable for adolescents, or to inhibit the efforts of writers to achieve artistic expression.</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To some, much of modern expression is shocking. But is not much of life itself shocking? We cut off literature at the source if we prevent writers from dealing with the stuff of life. Parents and teachers have a responsibility to prepare the young to meet the diversity of experiences in life to which they will be exposed, as they have a responsibility to help them learn to think critically for themselves. These are affirmative responsibilities, not to be discharged simply by preventing them from reading works for which they are not yet prepared. In these matters values differ, and values cannot be legislated; nor can machinery be devised that will suit the demands of one group without limiting the freedom of others.</w:t>
      </w:r>
    </w:p>
    <w:p w:rsidR="0049603B" w:rsidRPr="0049603B" w:rsidRDefault="0049603B" w:rsidP="0049603B">
      <w:pPr>
        <w:widowControl w:val="0"/>
        <w:numPr>
          <w:ilvl w:val="0"/>
          <w:numId w:val="4"/>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i/>
          <w:iCs/>
          <w:color w:val="333333"/>
          <w:sz w:val="21"/>
          <w:szCs w:val="21"/>
          <w:bdr w:val="none" w:sz="0" w:space="0" w:color="auto" w:frame="1"/>
        </w:rPr>
        <w:t>It is not in the public interest to force a reader to accept the prejudgment of a label characterizing any expression or its author as subversive or dangerous.</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The ideal of labeling presupposes the existence of individuals or groups with wisdom to determine by authority what is good or bad for others. It presupposes that individuals must be directed in making up their minds about the ideas they examine. But Americans do not need others to do their thinking for them.</w:t>
      </w:r>
    </w:p>
    <w:p w:rsidR="0049603B" w:rsidRPr="0049603B" w:rsidRDefault="0049603B" w:rsidP="0049603B">
      <w:pPr>
        <w:widowControl w:val="0"/>
        <w:numPr>
          <w:ilvl w:val="0"/>
          <w:numId w:val="4"/>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i/>
          <w:iCs/>
          <w:color w:val="333333"/>
          <w:sz w:val="21"/>
          <w:szCs w:val="21"/>
          <w:bdr w:val="none" w:sz="0" w:space="0" w:color="auto" w:frame="1"/>
        </w:rPr>
        <w:t>It is the responsibility of publishers and librarians, as guardians of the people's freedom to read, to contest encroachments upon that freedom by individuals or groups seeking to impose their own standards or tastes upon the community at large; and by the government whenever it seeks to reduce or deny public access to public information.</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 xml:space="preserve">It is inevitable in the give and take of the democratic process that the political, the moral, or the aesthetic concepts of an individual or group will occasionally collide with those of another individual or group. In a free society individuals are free to determine for themselves what they wish to read, and each group is free to </w:t>
      </w:r>
      <w:r w:rsidRPr="0049603B">
        <w:rPr>
          <w:rFonts w:ascii="inherit" w:eastAsia="Times New Roman" w:hAnsi="inherit" w:cs="Arial"/>
          <w:color w:val="494949"/>
          <w:sz w:val="21"/>
          <w:szCs w:val="21"/>
        </w:rPr>
        <w:lastRenderedPageBreak/>
        <w:t>determine what it will recommend to its freely associated members. But no group has the right to take the law into its own hands, and to impose its own concept of politics or morality upon other members of a democratic society. Freedom is no freedom if it is accorded only to the accepted and the inoffensive. Further, democratic societies are more safe, free, and creative when the free flow of public information is not restricted by governmental prerogative or self-censorship.</w:t>
      </w:r>
    </w:p>
    <w:p w:rsidR="0049603B" w:rsidRPr="0049603B" w:rsidRDefault="0049603B" w:rsidP="0049603B">
      <w:pPr>
        <w:widowControl w:val="0"/>
        <w:numPr>
          <w:ilvl w:val="0"/>
          <w:numId w:val="4"/>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i/>
          <w:iCs/>
          <w:color w:val="333333"/>
          <w:sz w:val="21"/>
          <w:szCs w:val="21"/>
          <w:bdr w:val="none" w:sz="0" w:space="0" w:color="auto" w:frame="1"/>
        </w:rPr>
        <w:t>It is the responsibility of publishers and librarians to give full meaning to the freedom to read by providing books that enrich the quality and diversity of thought and expression. By the exercise of this affirmative responsibility, they can demonstrate that the answer to a "bad" book is a good one, the answer to a "bad" idea is a good one.</w:t>
      </w:r>
    </w:p>
    <w:p w:rsidR="0049603B" w:rsidRPr="0049603B" w:rsidRDefault="0049603B" w:rsidP="0049603B">
      <w:pPr>
        <w:spacing w:before="100" w:beforeAutospacing="1" w:after="100" w:afterAutospacing="1" w:line="240" w:lineRule="auto"/>
        <w:ind w:left="720"/>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The freedom to read is of little consequence when the reader cannot obtain matter fit for that reader's purpose. What is needed is not only the absence of restraint, but the positive provision of opportunity for the people to read the best that has been thought and said. Books are the major channel by which the intellectual inheritance is handed down, and the principal means of its testing and growth. The defense of the freedom to read requires of all publishers and librarians the utmost of their faculties, and deserves of all Americans the fullest of their support.</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We state these propositions neither lightly nor as easy generalizations. We here stake out a lofty claim for the value of the written word. We do so because we believe that it is possessed of enormous variety and usefulness, worthy of cherishing and keeping free. We realize that the application of these propositions may mean the dissemination of ideas and manners of expression that are repugnant to many persons. We do not state these propositions in the comfortable belief that what people read is unimportant. We believe rather that what people read is deeply important; that ideas can be dangerous; but that the suppression of ideas is fatal to a democratic society. Freedom itself is a dangerous way of life, but it is ours.</w:t>
      </w:r>
    </w:p>
    <w:p w:rsidR="0049603B" w:rsidRPr="0049603B" w:rsidRDefault="0049603B" w:rsidP="0049603B">
      <w:pPr>
        <w:spacing w:before="300" w:after="300" w:line="240" w:lineRule="auto"/>
        <w:textAlignment w:val="baseline"/>
        <w:rPr>
          <w:rFonts w:ascii="inherit" w:eastAsia="Times New Roman" w:hAnsi="inherit" w:cs="Arial"/>
          <w:color w:val="333333"/>
          <w:sz w:val="21"/>
          <w:szCs w:val="21"/>
        </w:rPr>
      </w:pPr>
      <w:r w:rsidRPr="0049603B">
        <w:rPr>
          <w:rFonts w:ascii="inherit" w:eastAsia="Times New Roman" w:hAnsi="inherit" w:cs="Arial"/>
          <w:color w:val="333333"/>
          <w:sz w:val="21"/>
          <w:szCs w:val="21"/>
        </w:rPr>
        <w:pict>
          <v:rect id="_x0000_i1025" style="width:0;height:.75pt" o:hralign="center" o:hrstd="t" o:hr="t" fillcolor="#a0a0a0" stroked="f"/>
        </w:pic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This statement was originally issued in May of 1953 by the Westchester Conference of the American Library Association and the American Book Publishers Council, which in 1970 consolidated with the American Educational Publishers Institute to become the Association of American Publishers.</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Adopted June 25, 1953, by the ALA Council and the AAP Freedom to Read Committee; amended January 28, 1972; January 16, 1991; July 12, 2000; June 30, 2004.</w:t>
      </w:r>
    </w:p>
    <w:p w:rsidR="0049603B" w:rsidRPr="0049603B" w:rsidRDefault="0049603B" w:rsidP="0049603B">
      <w:pPr>
        <w:spacing w:beforeAutospacing="1" w:after="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i/>
          <w:iCs/>
          <w:color w:val="494949"/>
          <w:sz w:val="21"/>
          <w:szCs w:val="21"/>
          <w:bdr w:val="none" w:sz="0" w:space="0" w:color="auto" w:frame="1"/>
        </w:rPr>
        <w:t>A Joint Statement by:</w:t>
      </w:r>
    </w:p>
    <w:p w:rsidR="0049603B" w:rsidRPr="0049603B" w:rsidRDefault="0049603B" w:rsidP="0049603B">
      <w:pPr>
        <w:spacing w:beforeAutospacing="1" w:after="0" w:afterAutospacing="1" w:line="240" w:lineRule="auto"/>
        <w:textAlignment w:val="baseline"/>
        <w:rPr>
          <w:rFonts w:ascii="inherit" w:eastAsia="Times New Roman" w:hAnsi="inherit" w:cs="Arial"/>
          <w:color w:val="494949"/>
          <w:sz w:val="21"/>
          <w:szCs w:val="21"/>
        </w:rPr>
      </w:pPr>
      <w:hyperlink r:id="rId12" w:history="1">
        <w:r w:rsidRPr="0049603B">
          <w:rPr>
            <w:rFonts w:ascii="inherit" w:eastAsia="Times New Roman" w:hAnsi="inherit" w:cs="Arial"/>
            <w:color w:val="337AB7"/>
            <w:sz w:val="21"/>
            <w:szCs w:val="21"/>
            <w:u w:val="single"/>
            <w:bdr w:val="none" w:sz="0" w:space="0" w:color="auto" w:frame="1"/>
          </w:rPr>
          <w:t>American Library Association</w:t>
        </w:r>
      </w:hyperlink>
      <w:r w:rsidRPr="0049603B">
        <w:rPr>
          <w:rFonts w:ascii="inherit" w:eastAsia="Times New Roman" w:hAnsi="inherit" w:cs="Arial"/>
          <w:color w:val="494949"/>
          <w:sz w:val="21"/>
          <w:szCs w:val="21"/>
        </w:rPr>
        <w:br/>
      </w:r>
      <w:hyperlink r:id="rId13" w:tgtFrame="_blank" w:history="1">
        <w:r w:rsidRPr="0049603B">
          <w:rPr>
            <w:rFonts w:ascii="inherit" w:eastAsia="Times New Roman" w:hAnsi="inherit" w:cs="Arial"/>
            <w:color w:val="337AB7"/>
            <w:sz w:val="21"/>
            <w:szCs w:val="21"/>
            <w:u w:val="single"/>
            <w:bdr w:val="none" w:sz="0" w:space="0" w:color="auto" w:frame="1"/>
          </w:rPr>
          <w:t>Association of American Publishers</w:t>
        </w:r>
      </w:hyperlink>
    </w:p>
    <w:p w:rsidR="0049603B" w:rsidRPr="0049603B" w:rsidRDefault="0049603B" w:rsidP="0049603B">
      <w:pPr>
        <w:spacing w:beforeAutospacing="1" w:after="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i/>
          <w:iCs/>
          <w:color w:val="494949"/>
          <w:sz w:val="21"/>
          <w:szCs w:val="21"/>
          <w:bdr w:val="none" w:sz="0" w:space="0" w:color="auto" w:frame="1"/>
        </w:rPr>
        <w:t>Subsequently endorsed by:</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inherit" w:eastAsia="Times New Roman" w:hAnsi="inherit" w:cs="Arial"/>
          <w:color w:val="494949"/>
          <w:sz w:val="21"/>
          <w:szCs w:val="21"/>
        </w:rPr>
      </w:pPr>
      <w:hyperlink r:id="rId14" w:tgtFrame="_blank" w:history="1">
        <w:r w:rsidRPr="0049603B">
          <w:rPr>
            <w:rFonts w:ascii="inherit" w:eastAsia="Times New Roman" w:hAnsi="inherit" w:cs="Arial"/>
            <w:color w:val="337AB7"/>
            <w:sz w:val="21"/>
            <w:szCs w:val="21"/>
            <w:u w:val="single"/>
            <w:bdr w:val="none" w:sz="0" w:space="0" w:color="auto" w:frame="1"/>
          </w:rPr>
          <w:t>American Booksellers for Free Expression</w:t>
        </w:r>
      </w:hyperlink>
      <w:r w:rsidRPr="0049603B">
        <w:rPr>
          <w:rFonts w:ascii="inherit" w:eastAsia="Times New Roman" w:hAnsi="inherit" w:cs="Arial"/>
          <w:color w:val="494949"/>
          <w:sz w:val="21"/>
          <w:szCs w:val="21"/>
        </w:rPr>
        <w:br/>
      </w:r>
      <w:hyperlink r:id="rId15" w:tgtFrame="_blank" w:history="1">
        <w:r w:rsidRPr="0049603B">
          <w:rPr>
            <w:rFonts w:ascii="inherit" w:eastAsia="Times New Roman" w:hAnsi="inherit" w:cs="Arial"/>
            <w:color w:val="337AB7"/>
            <w:sz w:val="21"/>
            <w:szCs w:val="21"/>
            <w:u w:val="single"/>
            <w:bdr w:val="none" w:sz="0" w:space="0" w:color="auto" w:frame="1"/>
          </w:rPr>
          <w:t>The Association of American University Presses</w:t>
        </w:r>
      </w:hyperlink>
      <w:r w:rsidRPr="0049603B">
        <w:rPr>
          <w:rFonts w:ascii="inherit" w:eastAsia="Times New Roman" w:hAnsi="inherit" w:cs="Arial"/>
          <w:color w:val="494949"/>
          <w:sz w:val="21"/>
          <w:szCs w:val="21"/>
        </w:rPr>
        <w:br/>
      </w:r>
      <w:hyperlink r:id="rId16" w:tgtFrame="_blank" w:history="1">
        <w:r w:rsidRPr="0049603B">
          <w:rPr>
            <w:rFonts w:ascii="inherit" w:eastAsia="Times New Roman" w:hAnsi="inherit" w:cs="Arial"/>
            <w:color w:val="337AB7"/>
            <w:sz w:val="21"/>
            <w:szCs w:val="21"/>
            <w:u w:val="single"/>
            <w:bdr w:val="none" w:sz="0" w:space="0" w:color="auto" w:frame="1"/>
          </w:rPr>
          <w:t>The Children's Book Council</w:t>
        </w:r>
      </w:hyperlink>
      <w:r w:rsidRPr="0049603B">
        <w:rPr>
          <w:rFonts w:ascii="inherit" w:eastAsia="Times New Roman" w:hAnsi="inherit" w:cs="Arial"/>
          <w:color w:val="494949"/>
          <w:sz w:val="21"/>
          <w:szCs w:val="21"/>
        </w:rPr>
        <w:br/>
      </w:r>
      <w:hyperlink r:id="rId17" w:tgtFrame="_blank" w:history="1">
        <w:r w:rsidRPr="0049603B">
          <w:rPr>
            <w:rFonts w:ascii="inherit" w:eastAsia="Times New Roman" w:hAnsi="inherit" w:cs="Arial"/>
            <w:color w:val="337AB7"/>
            <w:sz w:val="21"/>
            <w:szCs w:val="21"/>
            <w:u w:val="single"/>
            <w:bdr w:val="none" w:sz="0" w:space="0" w:color="auto" w:frame="1"/>
          </w:rPr>
          <w:t>Freedom to Read Foundation</w:t>
        </w:r>
      </w:hyperlink>
      <w:r w:rsidRPr="0049603B">
        <w:rPr>
          <w:rFonts w:ascii="inherit" w:eastAsia="Times New Roman" w:hAnsi="inherit" w:cs="Arial"/>
          <w:color w:val="494949"/>
          <w:sz w:val="21"/>
          <w:szCs w:val="21"/>
        </w:rPr>
        <w:br/>
      </w:r>
      <w:hyperlink r:id="rId18" w:tgtFrame="_blank" w:history="1">
        <w:r w:rsidRPr="0049603B">
          <w:rPr>
            <w:rFonts w:ascii="inherit" w:eastAsia="Times New Roman" w:hAnsi="inherit" w:cs="Arial"/>
            <w:color w:val="337AB7"/>
            <w:sz w:val="21"/>
            <w:szCs w:val="21"/>
            <w:u w:val="single"/>
            <w:bdr w:val="none" w:sz="0" w:space="0" w:color="auto" w:frame="1"/>
          </w:rPr>
          <w:t>National Association of College Stores</w:t>
        </w:r>
      </w:hyperlink>
      <w:r w:rsidRPr="0049603B">
        <w:rPr>
          <w:rFonts w:ascii="inherit" w:eastAsia="Times New Roman" w:hAnsi="inherit" w:cs="Arial"/>
          <w:color w:val="494949"/>
          <w:sz w:val="21"/>
          <w:szCs w:val="21"/>
        </w:rPr>
        <w:br/>
      </w:r>
      <w:hyperlink r:id="rId19" w:tgtFrame="_blank" w:history="1">
        <w:r w:rsidRPr="0049603B">
          <w:rPr>
            <w:rFonts w:ascii="inherit" w:eastAsia="Times New Roman" w:hAnsi="inherit" w:cs="Arial"/>
            <w:color w:val="337AB7"/>
            <w:sz w:val="21"/>
            <w:szCs w:val="21"/>
            <w:u w:val="single"/>
            <w:bdr w:val="none" w:sz="0" w:space="0" w:color="auto" w:frame="1"/>
          </w:rPr>
          <w:t>National Coalition Against Censorship</w:t>
        </w:r>
      </w:hyperlink>
      <w:r w:rsidRPr="0049603B">
        <w:rPr>
          <w:rFonts w:ascii="inherit" w:eastAsia="Times New Roman" w:hAnsi="inherit" w:cs="Arial"/>
          <w:color w:val="494949"/>
          <w:sz w:val="21"/>
          <w:szCs w:val="21"/>
        </w:rPr>
        <w:br/>
      </w:r>
      <w:hyperlink r:id="rId20" w:tgtFrame="_blank" w:tooltip="national council of teachers of english" w:history="1">
        <w:r w:rsidRPr="0049603B">
          <w:rPr>
            <w:rFonts w:ascii="inherit" w:eastAsia="Times New Roman" w:hAnsi="inherit" w:cs="Arial"/>
            <w:color w:val="337AB7"/>
            <w:sz w:val="21"/>
            <w:szCs w:val="21"/>
            <w:u w:val="single"/>
            <w:bdr w:val="none" w:sz="0" w:space="0" w:color="auto" w:frame="1"/>
          </w:rPr>
          <w:t>National Council of Teachers of English</w:t>
        </w:r>
      </w:hyperlink>
      <w:r w:rsidRPr="0049603B">
        <w:rPr>
          <w:rFonts w:ascii="inherit" w:eastAsia="Times New Roman" w:hAnsi="inherit" w:cs="Arial"/>
          <w:color w:val="494949"/>
          <w:sz w:val="21"/>
          <w:szCs w:val="21"/>
        </w:rPr>
        <w:br/>
        <w:t>The Thomas Jefferson Center for the Protection of Free Expression</w:t>
      </w:r>
    </w:p>
    <w:p w:rsidR="0049603B" w:rsidRPr="0049603B" w:rsidRDefault="0049603B" w:rsidP="0049603B">
      <w:pPr>
        <w:rPr>
          <w:rFonts w:ascii="inherit" w:eastAsia="Times New Roman" w:hAnsi="inherit" w:cs="Arial"/>
          <w:color w:val="494949"/>
          <w:sz w:val="21"/>
          <w:szCs w:val="21"/>
        </w:rPr>
      </w:pPr>
      <w:r w:rsidRPr="0049603B">
        <w:rPr>
          <w:rFonts w:ascii="inherit" w:eastAsia="Times New Roman" w:hAnsi="inherit" w:cs="Arial"/>
          <w:color w:val="494949"/>
          <w:sz w:val="21"/>
          <w:szCs w:val="21"/>
        </w:rPr>
        <w:br w:type="page"/>
      </w:r>
    </w:p>
    <w:p w:rsidR="0049603B" w:rsidRPr="0049603B" w:rsidRDefault="0049603B" w:rsidP="0049603B">
      <w:pPr>
        <w:keepNext/>
        <w:keepLines/>
        <w:widowControl w:val="0"/>
        <w:autoSpaceDE w:val="0"/>
        <w:autoSpaceDN w:val="0"/>
        <w:adjustRightInd w:val="0"/>
        <w:spacing w:before="240" w:after="0" w:line="240" w:lineRule="auto"/>
        <w:outlineLvl w:val="0"/>
        <w:rPr>
          <w:rFonts w:asciiTheme="majorHAnsi" w:eastAsiaTheme="majorEastAsia" w:hAnsiTheme="majorHAnsi" w:cstheme="majorBidi"/>
          <w:color w:val="2E74B5" w:themeColor="accent1" w:themeShade="BF"/>
          <w:sz w:val="32"/>
          <w:szCs w:val="32"/>
        </w:rPr>
      </w:pPr>
      <w:r w:rsidRPr="0049603B">
        <w:rPr>
          <w:rFonts w:asciiTheme="majorHAnsi" w:eastAsiaTheme="majorEastAsia" w:hAnsiTheme="majorHAnsi" w:cstheme="majorBidi"/>
          <w:color w:val="2E74B5" w:themeColor="accent1" w:themeShade="BF"/>
          <w:sz w:val="32"/>
          <w:szCs w:val="32"/>
        </w:rPr>
        <w:lastRenderedPageBreak/>
        <w:t xml:space="preserve">Appendix C:  </w:t>
      </w:r>
      <w:r w:rsidRPr="0049603B">
        <w:rPr>
          <w:rFonts w:asciiTheme="majorHAnsi" w:eastAsia="Times New Roman" w:hAnsiTheme="majorHAnsi" w:cstheme="majorBidi"/>
          <w:color w:val="2E74B5" w:themeColor="accent1" w:themeShade="BF"/>
          <w:sz w:val="32"/>
          <w:szCs w:val="32"/>
        </w:rPr>
        <w:t>Freedom to View Statement</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 xml:space="preserve">Appendix C:  </w:t>
      </w:r>
      <w:r w:rsidRPr="0049603B">
        <w:rPr>
          <w:rFonts w:eastAsia="Times New Roman" w:cstheme="minorHAnsi"/>
          <w:b/>
          <w:bCs/>
          <w:color w:val="111111"/>
          <w:kern w:val="36"/>
          <w:sz w:val="24"/>
          <w:szCs w:val="24"/>
        </w:rPr>
        <w:t>Freedom to View Statement</w:t>
      </w:r>
    </w:p>
    <w:p w:rsidR="0049603B" w:rsidRPr="0049603B" w:rsidRDefault="0049603B" w:rsidP="0049603B">
      <w:pPr>
        <w:spacing w:beforeAutospacing="1" w:after="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The </w:t>
      </w:r>
      <w:r w:rsidRPr="0049603B">
        <w:rPr>
          <w:rFonts w:ascii="inherit" w:eastAsia="Times New Roman" w:hAnsi="inherit" w:cs="Arial"/>
          <w:b/>
          <w:bCs/>
          <w:color w:val="494949"/>
          <w:sz w:val="21"/>
          <w:szCs w:val="21"/>
          <w:bdr w:val="none" w:sz="0" w:space="0" w:color="auto" w:frame="1"/>
        </w:rPr>
        <w:t>FREEDOM TO VIEW</w:t>
      </w:r>
      <w:r w:rsidRPr="0049603B">
        <w:rPr>
          <w:rFonts w:ascii="inherit" w:eastAsia="Times New Roman" w:hAnsi="inherit" w:cs="Arial"/>
          <w:color w:val="494949"/>
          <w:sz w:val="21"/>
          <w:szCs w:val="21"/>
        </w:rPr>
        <w:t>, along with the freedom to speak, to hear, and to read, is protected by the  First Amendment to the Constitution of the United States. In a free society, there is no place for censorship of any medium of expression. Therefore these principles are affirmed:</w:t>
      </w:r>
    </w:p>
    <w:p w:rsidR="0049603B" w:rsidRPr="0049603B" w:rsidRDefault="0049603B" w:rsidP="0049603B">
      <w:pPr>
        <w:widowControl w:val="0"/>
        <w:numPr>
          <w:ilvl w:val="0"/>
          <w:numId w:val="20"/>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color w:val="333333"/>
          <w:sz w:val="21"/>
          <w:szCs w:val="21"/>
        </w:rPr>
        <w:t>To provide the broadest access to film, video, and other audiovisual materials because they are a means for the communication of ideas. Liberty of circulation is essential to insure the constitutional guarantee of freedom of expression.</w:t>
      </w:r>
    </w:p>
    <w:p w:rsidR="0049603B" w:rsidRPr="0049603B" w:rsidRDefault="0049603B" w:rsidP="0049603B">
      <w:pPr>
        <w:widowControl w:val="0"/>
        <w:numPr>
          <w:ilvl w:val="0"/>
          <w:numId w:val="20"/>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color w:val="333333"/>
          <w:sz w:val="21"/>
          <w:szCs w:val="21"/>
        </w:rPr>
        <w:t>To protect the confidentiality of all individuals and institutions using film, video, and other audiovisual materials.</w:t>
      </w:r>
    </w:p>
    <w:p w:rsidR="0049603B" w:rsidRPr="0049603B" w:rsidRDefault="0049603B" w:rsidP="0049603B">
      <w:pPr>
        <w:widowControl w:val="0"/>
        <w:numPr>
          <w:ilvl w:val="0"/>
          <w:numId w:val="20"/>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color w:val="333333"/>
          <w:sz w:val="21"/>
          <w:szCs w:val="21"/>
        </w:rPr>
        <w:t>To provide film, video, and other audiovisual materials which represent a diversity of views and expression. Selection of a work does not constitute or imply agreement with or approval of the content.</w:t>
      </w:r>
    </w:p>
    <w:p w:rsidR="0049603B" w:rsidRPr="0049603B" w:rsidRDefault="0049603B" w:rsidP="0049603B">
      <w:pPr>
        <w:widowControl w:val="0"/>
        <w:numPr>
          <w:ilvl w:val="0"/>
          <w:numId w:val="20"/>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color w:val="333333"/>
          <w:sz w:val="21"/>
          <w:szCs w:val="21"/>
        </w:rPr>
        <w:t>To provide a diversity of viewpoints without the constraint of labeling or prejudging film, video, or other audiovisual materials on the basis of the moral, religious, or political beliefs of the producer or filmmaker or on the basis of controversial content.</w:t>
      </w:r>
    </w:p>
    <w:p w:rsidR="0049603B" w:rsidRPr="0049603B" w:rsidRDefault="0049603B" w:rsidP="0049603B">
      <w:pPr>
        <w:widowControl w:val="0"/>
        <w:numPr>
          <w:ilvl w:val="0"/>
          <w:numId w:val="20"/>
        </w:numPr>
        <w:autoSpaceDE w:val="0"/>
        <w:autoSpaceDN w:val="0"/>
        <w:adjustRightInd w:val="0"/>
        <w:spacing w:after="0" w:line="240" w:lineRule="auto"/>
        <w:textAlignment w:val="baseline"/>
        <w:rPr>
          <w:rFonts w:ascii="inherit" w:eastAsia="Times New Roman" w:hAnsi="inherit" w:cs="Arial"/>
          <w:color w:val="333333"/>
          <w:sz w:val="21"/>
          <w:szCs w:val="21"/>
        </w:rPr>
      </w:pPr>
      <w:r w:rsidRPr="0049603B">
        <w:rPr>
          <w:rFonts w:ascii="inherit" w:eastAsia="Times New Roman" w:hAnsi="inherit" w:cs="Arial"/>
          <w:color w:val="333333"/>
          <w:sz w:val="21"/>
          <w:szCs w:val="21"/>
        </w:rPr>
        <w:t>To contest vigorously, by all lawful means, every encroachment upon the public's freedom to view.</w:t>
      </w:r>
    </w:p>
    <w:p w:rsidR="0049603B" w:rsidRPr="0049603B" w:rsidRDefault="0049603B" w:rsidP="0049603B">
      <w:pPr>
        <w:spacing w:before="100" w:beforeAutospacing="1" w:after="10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color w:val="494949"/>
          <w:sz w:val="21"/>
          <w:szCs w:val="21"/>
        </w:rPr>
        <w:t>This statement was originally drafted by the Freedom to View Committee of the American Film and Video Association (formerly the Educational Film Library Association) and was adopted by the AFVA Board of Directors in February 1979. This statement was updated and approved by the AFVA Board of Directors in 1989.</w:t>
      </w:r>
    </w:p>
    <w:p w:rsidR="0049603B" w:rsidRPr="0049603B" w:rsidRDefault="0049603B" w:rsidP="0049603B">
      <w:pPr>
        <w:spacing w:beforeAutospacing="1" w:after="0" w:afterAutospacing="1" w:line="240" w:lineRule="auto"/>
        <w:textAlignment w:val="baseline"/>
        <w:rPr>
          <w:rFonts w:ascii="inherit" w:eastAsia="Times New Roman" w:hAnsi="inherit" w:cs="Arial"/>
          <w:color w:val="494949"/>
          <w:sz w:val="21"/>
          <w:szCs w:val="21"/>
        </w:rPr>
      </w:pPr>
      <w:r w:rsidRPr="0049603B">
        <w:rPr>
          <w:rFonts w:ascii="inherit" w:eastAsia="Times New Roman" w:hAnsi="inherit" w:cs="Arial"/>
          <w:b/>
          <w:bCs/>
          <w:color w:val="494949"/>
          <w:sz w:val="21"/>
          <w:szCs w:val="21"/>
          <w:bdr w:val="none" w:sz="0" w:space="0" w:color="auto" w:frame="1"/>
        </w:rPr>
        <w:t>Endorsed January 10, 1990, by the ALA Council</w:t>
      </w:r>
    </w:p>
    <w:p w:rsidR="0049603B" w:rsidRPr="0049603B" w:rsidRDefault="0049603B" w:rsidP="0049603B">
      <w:pPr>
        <w:widowControl w:val="0"/>
        <w:autoSpaceDE w:val="0"/>
        <w:autoSpaceDN w:val="0"/>
        <w:adjustRightInd w:val="0"/>
        <w:spacing w:after="0" w:line="240" w:lineRule="auto"/>
        <w:rPr>
          <w:rFonts w:eastAsia="Times New Roman" w:cstheme="minorHAnsi"/>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3240" w:hanging="2520"/>
        <w:rPr>
          <w:rFonts w:eastAsiaTheme="minorEastAsia" w:cstheme="minorHAnsi"/>
          <w:b/>
          <w:bCs/>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2610" w:hanging="2520"/>
        <w:rPr>
          <w:rFonts w:eastAsiaTheme="minorEastAsia" w:cstheme="minorHAnsi"/>
          <w:b/>
          <w:bCs/>
          <w:sz w:val="24"/>
          <w:szCs w:val="24"/>
        </w:rPr>
      </w:pPr>
    </w:p>
    <w:p w:rsidR="0049603B" w:rsidRPr="0049603B" w:rsidRDefault="0049603B" w:rsidP="0049603B">
      <w:pPr>
        <w:rPr>
          <w:rFonts w:eastAsiaTheme="minorEastAsia" w:cstheme="minorHAnsi"/>
          <w:b/>
          <w:bCs/>
          <w:sz w:val="24"/>
          <w:szCs w:val="24"/>
        </w:rPr>
      </w:pPr>
      <w:r w:rsidRPr="0049603B">
        <w:rPr>
          <w:rFonts w:eastAsiaTheme="minorEastAsia" w:cstheme="minorHAnsi"/>
          <w:b/>
          <w:bCs/>
          <w:sz w:val="24"/>
          <w:szCs w:val="24"/>
        </w:rPr>
        <w:br w:type="page"/>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lastRenderedPageBreak/>
        <w:t xml:space="preserve">Strategic Plan </w:t>
      </w:r>
    </w:p>
    <w:p w:rsidR="0049603B" w:rsidRPr="0049603B" w:rsidRDefault="0049603B" w:rsidP="0049603B">
      <w:pPr>
        <w:widowControl w:val="0"/>
        <w:tabs>
          <w:tab w:val="left" w:pos="-1440"/>
        </w:tabs>
        <w:autoSpaceDE w:val="0"/>
        <w:autoSpaceDN w:val="0"/>
        <w:adjustRightInd w:val="0"/>
        <w:spacing w:after="0" w:line="240" w:lineRule="auto"/>
        <w:ind w:left="3240" w:hanging="2520"/>
        <w:rPr>
          <w:rFonts w:eastAsiaTheme="minorEastAsia" w:cs="Times New Roman"/>
          <w:b/>
          <w:bCs/>
          <w:sz w:val="24"/>
          <w:szCs w:val="24"/>
        </w:rPr>
      </w:pPr>
      <w:r w:rsidRPr="0049603B">
        <w:rPr>
          <w:rFonts w:eastAsiaTheme="minorEastAsia" w:cs="Times New Roman"/>
          <w:b/>
          <w:bCs/>
          <w:sz w:val="24"/>
          <w:szCs w:val="24"/>
        </w:rPr>
        <w:t>See Strategic Plan</w:t>
      </w: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p>
    <w:p w:rsidR="0049603B" w:rsidRPr="0049603B" w:rsidRDefault="0049603B" w:rsidP="0049603B">
      <w:pPr>
        <w:widowControl w:val="0"/>
        <w:tabs>
          <w:tab w:val="left" w:pos="-1440"/>
        </w:tabs>
        <w:autoSpaceDE w:val="0"/>
        <w:autoSpaceDN w:val="0"/>
        <w:adjustRightInd w:val="0"/>
        <w:spacing w:after="0" w:line="240" w:lineRule="auto"/>
        <w:ind w:left="2610" w:hanging="2520"/>
        <w:rPr>
          <w:rFonts w:ascii="Times New Roman" w:eastAsiaTheme="minorEastAsia" w:hAnsi="Times New Roman" w:cs="Times New Roman"/>
          <w:b/>
          <w:bCs/>
          <w:sz w:val="24"/>
          <w:szCs w:val="24"/>
        </w:rPr>
      </w:pPr>
      <w:r w:rsidRPr="0049603B">
        <w:rPr>
          <w:rFonts w:ascii="Times New Roman" w:eastAsiaTheme="minorEastAsia" w:hAnsi="Times New Roman" w:cs="Times New Roman"/>
          <w:b/>
          <w:bCs/>
          <w:sz w:val="24"/>
          <w:szCs w:val="24"/>
        </w:rPr>
        <w:t>Technology Plan</w:t>
      </w:r>
    </w:p>
    <w:p w:rsidR="0049603B" w:rsidRPr="0049603B" w:rsidRDefault="0049603B" w:rsidP="0049603B">
      <w:pPr>
        <w:widowControl w:val="0"/>
        <w:tabs>
          <w:tab w:val="left" w:pos="-1440"/>
        </w:tabs>
        <w:autoSpaceDE w:val="0"/>
        <w:autoSpaceDN w:val="0"/>
        <w:adjustRightInd w:val="0"/>
        <w:spacing w:after="0" w:line="240" w:lineRule="auto"/>
        <w:ind w:left="720" w:hanging="720"/>
        <w:rPr>
          <w:rFonts w:eastAsiaTheme="minorEastAsia" w:cs="Times New Roman"/>
          <w:b/>
          <w:bCs/>
          <w:sz w:val="24"/>
          <w:szCs w:val="24"/>
        </w:rPr>
      </w:pPr>
      <w:r w:rsidRPr="0049603B">
        <w:rPr>
          <w:rFonts w:ascii="Times New Roman" w:eastAsiaTheme="minorEastAsia" w:hAnsi="Times New Roman" w:cs="Times New Roman"/>
          <w:b/>
          <w:bCs/>
          <w:sz w:val="24"/>
          <w:szCs w:val="24"/>
        </w:rPr>
        <w:tab/>
      </w:r>
      <w:r w:rsidRPr="0049603B">
        <w:rPr>
          <w:rFonts w:eastAsiaTheme="minorEastAsia" w:cs="Times New Roman"/>
          <w:b/>
          <w:bCs/>
          <w:sz w:val="24"/>
          <w:szCs w:val="24"/>
        </w:rPr>
        <w:t>See Technology Plan</w:t>
      </w:r>
    </w:p>
    <w:p w:rsidR="0049603B" w:rsidRPr="0049603B" w:rsidRDefault="0049603B" w:rsidP="0049603B">
      <w:pPr>
        <w:widowControl w:val="0"/>
        <w:autoSpaceDE w:val="0"/>
        <w:autoSpaceDN w:val="0"/>
        <w:adjustRightInd w:val="0"/>
        <w:spacing w:after="0" w:line="240" w:lineRule="auto"/>
        <w:ind w:left="180"/>
        <w:rPr>
          <w:rFonts w:ascii="Times New Roman" w:eastAsiaTheme="minorEastAsia" w:hAnsi="Times New Roman" w:cs="Times New Roman"/>
          <w:sz w:val="24"/>
          <w:szCs w:val="24"/>
        </w:rPr>
      </w:pPr>
    </w:p>
    <w:p w:rsidR="00000696" w:rsidRDefault="00000696"/>
    <w:sectPr w:rsidR="00000696" w:rsidSect="007E1174">
      <w:type w:val="continuous"/>
      <w:pgSz w:w="12240" w:h="15840"/>
      <w:pgMar w:top="1440" w:right="1080" w:bottom="1440" w:left="1080" w:header="1440" w:footer="885"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312009"/>
      <w:docPartObj>
        <w:docPartGallery w:val="Page Numbers (Bottom of Page)"/>
        <w:docPartUnique/>
      </w:docPartObj>
    </w:sdtPr>
    <w:sdtEndPr>
      <w:rPr>
        <w:color w:val="7F7F7F" w:themeColor="background1" w:themeShade="7F"/>
        <w:spacing w:val="60"/>
      </w:rPr>
    </w:sdtEndPr>
    <w:sdtContent>
      <w:p w:rsidR="005F1119" w:rsidRDefault="0049603B" w:rsidP="003B5D85">
        <w:pPr>
          <w:pStyle w:val="Footer"/>
          <w:pBdr>
            <w:top w:val="single" w:sz="4" w:space="0" w:color="D9D9D9" w:themeColor="background1" w:themeShade="D9"/>
          </w:pBdr>
          <w:jc w:val="right"/>
        </w:pPr>
        <w:r>
          <w:fldChar w:fldCharType="begin"/>
        </w:r>
        <w:r>
          <w:instrText xml:space="preserve"> PAGE   \* MERGEFORMAT </w:instrText>
        </w:r>
        <w:r>
          <w:fldChar w:fldCharType="separate"/>
        </w:r>
        <w:r>
          <w:rPr>
            <w:noProof/>
          </w:rPr>
          <w:t>7</w:t>
        </w:r>
        <w:r>
          <w:rPr>
            <w:noProof/>
          </w:rPr>
          <w:fldChar w:fldCharType="end"/>
        </w:r>
        <w:r>
          <w:t xml:space="preserve"> | </w:t>
        </w:r>
        <w:r>
          <w:rPr>
            <w:color w:val="7F7F7F" w:themeColor="background1" w:themeShade="7F"/>
            <w:spacing w:val="60"/>
          </w:rPr>
          <w:t>Page</w:t>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42B45"/>
    <w:multiLevelType w:val="multilevel"/>
    <w:tmpl w:val="3D148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14831"/>
    <w:multiLevelType w:val="multilevel"/>
    <w:tmpl w:val="6C5C5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E5F9A"/>
    <w:multiLevelType w:val="multilevel"/>
    <w:tmpl w:val="A948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262EC"/>
    <w:multiLevelType w:val="multilevel"/>
    <w:tmpl w:val="4D08B514"/>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F813D6"/>
    <w:multiLevelType w:val="hybridMultilevel"/>
    <w:tmpl w:val="3D566218"/>
    <w:lvl w:ilvl="0" w:tplc="04090001">
      <w:start w:val="1"/>
      <w:numFmt w:val="bullet"/>
      <w:lvlText w:val=""/>
      <w:lvlJc w:val="left"/>
      <w:pPr>
        <w:ind w:left="1320" w:hanging="360"/>
      </w:pPr>
      <w:rPr>
        <w:rFonts w:ascii="Symbol" w:hAnsi="Symbol" w:hint="default"/>
      </w:rPr>
    </w:lvl>
    <w:lvl w:ilvl="1" w:tplc="04090003">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5" w15:restartNumberingAfterBreak="0">
    <w:nsid w:val="133D3867"/>
    <w:multiLevelType w:val="multilevel"/>
    <w:tmpl w:val="4D08B514"/>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A8131E"/>
    <w:multiLevelType w:val="hybridMultilevel"/>
    <w:tmpl w:val="313E696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7" w15:restartNumberingAfterBreak="0">
    <w:nsid w:val="15C9037D"/>
    <w:multiLevelType w:val="hybridMultilevel"/>
    <w:tmpl w:val="0004E5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6E75FC8"/>
    <w:multiLevelType w:val="hybridMultilevel"/>
    <w:tmpl w:val="70C82B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7E5F21"/>
    <w:multiLevelType w:val="hybridMultilevel"/>
    <w:tmpl w:val="AA32F488"/>
    <w:lvl w:ilvl="0" w:tplc="8B8E54F8">
      <w:start w:val="1"/>
      <w:numFmt w:val="lowerLetter"/>
      <w:lvlText w:val="%1."/>
      <w:lvlJc w:val="left"/>
      <w:pPr>
        <w:ind w:left="810" w:hanging="360"/>
      </w:pPr>
      <w:rPr>
        <w:rFonts w:ascii="Times New Roman" w:eastAsiaTheme="minorEastAsia"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C1C01F3"/>
    <w:multiLevelType w:val="hybridMultilevel"/>
    <w:tmpl w:val="D47E5F9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1CB62F0D"/>
    <w:multiLevelType w:val="multilevel"/>
    <w:tmpl w:val="7002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1A0C2E"/>
    <w:multiLevelType w:val="hybridMultilevel"/>
    <w:tmpl w:val="FD6CCA1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3" w15:restartNumberingAfterBreak="0">
    <w:nsid w:val="245F1C15"/>
    <w:multiLevelType w:val="hybridMultilevel"/>
    <w:tmpl w:val="F6D4CB3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4" w15:restartNumberingAfterBreak="0">
    <w:nsid w:val="25B30E96"/>
    <w:multiLevelType w:val="multilevel"/>
    <w:tmpl w:val="52F26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0577F9"/>
    <w:multiLevelType w:val="hybridMultilevel"/>
    <w:tmpl w:val="B0B21180"/>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6" w15:restartNumberingAfterBreak="0">
    <w:nsid w:val="28A32DEF"/>
    <w:multiLevelType w:val="hybridMultilevel"/>
    <w:tmpl w:val="D8A24D7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AE01BEB"/>
    <w:multiLevelType w:val="hybridMultilevel"/>
    <w:tmpl w:val="735C087A"/>
    <w:lvl w:ilvl="0" w:tplc="04090015">
      <w:start w:val="1"/>
      <w:numFmt w:val="upperLetter"/>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2BBD3794"/>
    <w:multiLevelType w:val="multilevel"/>
    <w:tmpl w:val="E610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6038A4"/>
    <w:multiLevelType w:val="multilevel"/>
    <w:tmpl w:val="4D08B514"/>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58609F"/>
    <w:multiLevelType w:val="hybridMultilevel"/>
    <w:tmpl w:val="DF0A3B5C"/>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1" w15:restartNumberingAfterBreak="0">
    <w:nsid w:val="34C36982"/>
    <w:multiLevelType w:val="multilevel"/>
    <w:tmpl w:val="EDF2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F63A98"/>
    <w:multiLevelType w:val="multilevel"/>
    <w:tmpl w:val="2764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F9731A"/>
    <w:multiLevelType w:val="hybridMultilevel"/>
    <w:tmpl w:val="507C33B2"/>
    <w:lvl w:ilvl="0" w:tplc="835A8A0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398C65F1"/>
    <w:multiLevelType w:val="multilevel"/>
    <w:tmpl w:val="526C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726363"/>
    <w:multiLevelType w:val="multilevel"/>
    <w:tmpl w:val="322AC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CE370A"/>
    <w:multiLevelType w:val="multilevel"/>
    <w:tmpl w:val="61740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D755F0"/>
    <w:multiLevelType w:val="hybridMultilevel"/>
    <w:tmpl w:val="641AC05C"/>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28" w15:restartNumberingAfterBreak="0">
    <w:nsid w:val="404A1685"/>
    <w:multiLevelType w:val="hybridMultilevel"/>
    <w:tmpl w:val="36B8AD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46A4778"/>
    <w:multiLevelType w:val="hybridMultilevel"/>
    <w:tmpl w:val="027CBB7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45091DFD"/>
    <w:multiLevelType w:val="hybridMultilevel"/>
    <w:tmpl w:val="6ED0AB1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15:restartNumberingAfterBreak="0">
    <w:nsid w:val="467F465A"/>
    <w:multiLevelType w:val="hybridMultilevel"/>
    <w:tmpl w:val="3BFEED0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2" w15:restartNumberingAfterBreak="0">
    <w:nsid w:val="46C076CA"/>
    <w:multiLevelType w:val="multilevel"/>
    <w:tmpl w:val="CBDC4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0E7225"/>
    <w:multiLevelType w:val="hybridMultilevel"/>
    <w:tmpl w:val="A3F809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9C97159"/>
    <w:multiLevelType w:val="hybridMultilevel"/>
    <w:tmpl w:val="E2C417E2"/>
    <w:lvl w:ilvl="0" w:tplc="835A8A08">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5" w15:restartNumberingAfterBreak="0">
    <w:nsid w:val="4D0A4B31"/>
    <w:multiLevelType w:val="hybridMultilevel"/>
    <w:tmpl w:val="C5C6DF58"/>
    <w:lvl w:ilvl="0" w:tplc="B5B0B7F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6" w15:restartNumberingAfterBreak="0">
    <w:nsid w:val="4FED7E54"/>
    <w:multiLevelType w:val="hybridMultilevel"/>
    <w:tmpl w:val="5410732C"/>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7" w15:restartNumberingAfterBreak="0">
    <w:nsid w:val="52CC1C7A"/>
    <w:multiLevelType w:val="hybridMultilevel"/>
    <w:tmpl w:val="3C1A0F5E"/>
    <w:lvl w:ilvl="0" w:tplc="835A8A08">
      <w:start w:val="1"/>
      <w:numFmt w:val="decimal"/>
      <w:lvlText w:val="%1."/>
      <w:lvlJc w:val="left"/>
      <w:pPr>
        <w:ind w:left="63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15:restartNumberingAfterBreak="0">
    <w:nsid w:val="546D0EC2"/>
    <w:multiLevelType w:val="hybridMultilevel"/>
    <w:tmpl w:val="91A012B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9" w15:restartNumberingAfterBreak="0">
    <w:nsid w:val="592F23D7"/>
    <w:multiLevelType w:val="hybridMultilevel"/>
    <w:tmpl w:val="3924922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0" w15:restartNumberingAfterBreak="0">
    <w:nsid w:val="5AB77381"/>
    <w:multiLevelType w:val="hybridMultilevel"/>
    <w:tmpl w:val="E43097E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5ADC74CB"/>
    <w:multiLevelType w:val="multilevel"/>
    <w:tmpl w:val="E5E6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D7047A"/>
    <w:multiLevelType w:val="hybridMultilevel"/>
    <w:tmpl w:val="D1FC440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3" w15:restartNumberingAfterBreak="0">
    <w:nsid w:val="609B6E43"/>
    <w:multiLevelType w:val="multilevel"/>
    <w:tmpl w:val="9CBC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9E7563"/>
    <w:multiLevelType w:val="hybridMultilevel"/>
    <w:tmpl w:val="6A0CDE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3D51CEA"/>
    <w:multiLevelType w:val="multilevel"/>
    <w:tmpl w:val="52F26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77A09AE"/>
    <w:multiLevelType w:val="hybridMultilevel"/>
    <w:tmpl w:val="E3A82CA4"/>
    <w:lvl w:ilvl="0" w:tplc="07045D04">
      <w:start w:val="1"/>
      <w:numFmt w:val="lowerLetter"/>
      <w:lvlText w:val="%1."/>
      <w:lvlJc w:val="left"/>
      <w:pPr>
        <w:ind w:left="1080" w:hanging="360"/>
      </w:pPr>
      <w:rPr>
        <w:rFonts w:hint="default"/>
        <w:b/>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47" w15:restartNumberingAfterBreak="0">
    <w:nsid w:val="6B7B233E"/>
    <w:multiLevelType w:val="hybridMultilevel"/>
    <w:tmpl w:val="0BE4B02C"/>
    <w:lvl w:ilvl="0" w:tplc="4F527D9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8" w15:restartNumberingAfterBreak="0">
    <w:nsid w:val="6D6F1329"/>
    <w:multiLevelType w:val="multilevel"/>
    <w:tmpl w:val="7DC6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DF1493"/>
    <w:multiLevelType w:val="hybridMultilevel"/>
    <w:tmpl w:val="D710FB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1F32AC"/>
    <w:multiLevelType w:val="hybridMultilevel"/>
    <w:tmpl w:val="3C92FB0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70995D83"/>
    <w:multiLevelType w:val="hybridMultilevel"/>
    <w:tmpl w:val="10F86104"/>
    <w:lvl w:ilvl="0" w:tplc="7E621A58">
      <w:start w:val="1"/>
      <w:numFmt w:val="lowerLetter"/>
      <w:lvlText w:val="%1."/>
      <w:lvlJc w:val="left"/>
      <w:pPr>
        <w:ind w:left="1170" w:hanging="360"/>
      </w:pPr>
      <w:rPr>
        <w:rFonts w:hint="default"/>
      </w:rPr>
    </w:lvl>
    <w:lvl w:ilvl="1" w:tplc="5E903554">
      <w:start w:val="1"/>
      <w:numFmt w:val="decimal"/>
      <w:lvlText w:val="%2."/>
      <w:lvlJc w:val="left"/>
      <w:pPr>
        <w:ind w:left="1890" w:hanging="360"/>
      </w:pPr>
      <w:rPr>
        <w:rFonts w:hint="default"/>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2" w15:restartNumberingAfterBreak="0">
    <w:nsid w:val="76AE51FC"/>
    <w:multiLevelType w:val="hybridMultilevel"/>
    <w:tmpl w:val="FE20D81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53" w15:restartNumberingAfterBreak="0">
    <w:nsid w:val="799D531A"/>
    <w:multiLevelType w:val="multilevel"/>
    <w:tmpl w:val="870E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0C7F5C"/>
    <w:multiLevelType w:val="hybridMultilevel"/>
    <w:tmpl w:val="7F8A3918"/>
    <w:lvl w:ilvl="0" w:tplc="39F26CD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5" w15:restartNumberingAfterBreak="0">
    <w:nsid w:val="7B1C2586"/>
    <w:multiLevelType w:val="hybridMultilevel"/>
    <w:tmpl w:val="5F3C0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DDD575A"/>
    <w:multiLevelType w:val="hybridMultilevel"/>
    <w:tmpl w:val="898AD46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7" w15:restartNumberingAfterBreak="0">
    <w:nsid w:val="7E8F0F18"/>
    <w:multiLevelType w:val="hybridMultilevel"/>
    <w:tmpl w:val="6C2A208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8" w15:restartNumberingAfterBreak="0">
    <w:nsid w:val="7F234903"/>
    <w:multiLevelType w:val="multilevel"/>
    <w:tmpl w:val="52F26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9"/>
  </w:num>
  <w:num w:numId="2">
    <w:abstractNumId w:val="44"/>
  </w:num>
  <w:num w:numId="3">
    <w:abstractNumId w:val="29"/>
  </w:num>
  <w:num w:numId="4">
    <w:abstractNumId w:val="26"/>
  </w:num>
  <w:num w:numId="5">
    <w:abstractNumId w:val="50"/>
  </w:num>
  <w:num w:numId="6">
    <w:abstractNumId w:val="40"/>
  </w:num>
  <w:num w:numId="7">
    <w:abstractNumId w:val="30"/>
  </w:num>
  <w:num w:numId="8">
    <w:abstractNumId w:val="35"/>
  </w:num>
  <w:num w:numId="9">
    <w:abstractNumId w:val="51"/>
  </w:num>
  <w:num w:numId="10">
    <w:abstractNumId w:val="31"/>
  </w:num>
  <w:num w:numId="11">
    <w:abstractNumId w:val="14"/>
  </w:num>
  <w:num w:numId="12">
    <w:abstractNumId w:val="38"/>
  </w:num>
  <w:num w:numId="13">
    <w:abstractNumId w:val="5"/>
  </w:num>
  <w:num w:numId="14">
    <w:abstractNumId w:val="58"/>
  </w:num>
  <w:num w:numId="15">
    <w:abstractNumId w:val="46"/>
  </w:num>
  <w:num w:numId="16">
    <w:abstractNumId w:val="9"/>
  </w:num>
  <w:num w:numId="17">
    <w:abstractNumId w:val="57"/>
  </w:num>
  <w:num w:numId="18">
    <w:abstractNumId w:val="3"/>
  </w:num>
  <w:num w:numId="19">
    <w:abstractNumId w:val="19"/>
  </w:num>
  <w:num w:numId="20">
    <w:abstractNumId w:val="45"/>
  </w:num>
  <w:num w:numId="21">
    <w:abstractNumId w:val="54"/>
  </w:num>
  <w:num w:numId="22">
    <w:abstractNumId w:val="16"/>
  </w:num>
  <w:num w:numId="23">
    <w:abstractNumId w:val="47"/>
  </w:num>
  <w:num w:numId="24">
    <w:abstractNumId w:val="17"/>
  </w:num>
  <w:num w:numId="25">
    <w:abstractNumId w:val="37"/>
  </w:num>
  <w:num w:numId="26">
    <w:abstractNumId w:val="34"/>
  </w:num>
  <w:num w:numId="27">
    <w:abstractNumId w:val="23"/>
  </w:num>
  <w:num w:numId="28">
    <w:abstractNumId w:val="7"/>
  </w:num>
  <w:num w:numId="29">
    <w:abstractNumId w:val="32"/>
  </w:num>
  <w:num w:numId="30">
    <w:abstractNumId w:val="21"/>
  </w:num>
  <w:num w:numId="31">
    <w:abstractNumId w:val="1"/>
  </w:num>
  <w:num w:numId="32">
    <w:abstractNumId w:val="52"/>
  </w:num>
  <w:num w:numId="33">
    <w:abstractNumId w:val="15"/>
  </w:num>
  <w:num w:numId="34">
    <w:abstractNumId w:val="6"/>
  </w:num>
  <w:num w:numId="35">
    <w:abstractNumId w:val="10"/>
  </w:num>
  <w:num w:numId="36">
    <w:abstractNumId w:val="39"/>
  </w:num>
  <w:num w:numId="37">
    <w:abstractNumId w:val="56"/>
  </w:num>
  <w:num w:numId="38">
    <w:abstractNumId w:val="12"/>
  </w:num>
  <w:num w:numId="39">
    <w:abstractNumId w:val="27"/>
  </w:num>
  <w:num w:numId="40">
    <w:abstractNumId w:val="13"/>
  </w:num>
  <w:num w:numId="41">
    <w:abstractNumId w:val="4"/>
  </w:num>
  <w:num w:numId="42">
    <w:abstractNumId w:val="36"/>
  </w:num>
  <w:num w:numId="43">
    <w:abstractNumId w:val="42"/>
  </w:num>
  <w:num w:numId="44">
    <w:abstractNumId w:val="20"/>
  </w:num>
  <w:num w:numId="45">
    <w:abstractNumId w:val="8"/>
  </w:num>
  <w:num w:numId="46">
    <w:abstractNumId w:val="53"/>
  </w:num>
  <w:num w:numId="47">
    <w:abstractNumId w:val="2"/>
  </w:num>
  <w:num w:numId="48">
    <w:abstractNumId w:val="18"/>
  </w:num>
  <w:num w:numId="49">
    <w:abstractNumId w:val="41"/>
  </w:num>
  <w:num w:numId="50">
    <w:abstractNumId w:val="22"/>
  </w:num>
  <w:num w:numId="51">
    <w:abstractNumId w:val="11"/>
  </w:num>
  <w:num w:numId="52">
    <w:abstractNumId w:val="48"/>
  </w:num>
  <w:num w:numId="53">
    <w:abstractNumId w:val="25"/>
  </w:num>
  <w:num w:numId="54">
    <w:abstractNumId w:val="24"/>
  </w:num>
  <w:num w:numId="55">
    <w:abstractNumId w:val="0"/>
  </w:num>
  <w:num w:numId="56">
    <w:abstractNumId w:val="43"/>
  </w:num>
  <w:num w:numId="57">
    <w:abstractNumId w:val="28"/>
  </w:num>
  <w:num w:numId="58">
    <w:abstractNumId w:val="33"/>
  </w:num>
  <w:num w:numId="59">
    <w:abstractNumId w:val="5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03B"/>
    <w:rsid w:val="00000696"/>
    <w:rsid w:val="00496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158CCC2B"/>
  <w15:chartTrackingRefBased/>
  <w15:docId w15:val="{E3E5669A-A49E-4E49-85C8-7D791827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9603B"/>
    <w:pPr>
      <w:keepNext/>
      <w:keepLines/>
      <w:widowControl w:val="0"/>
      <w:autoSpaceDE w:val="0"/>
      <w:autoSpaceDN w:val="0"/>
      <w:adjustRightInd w:val="0"/>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9603B"/>
    <w:pPr>
      <w:keepNext/>
      <w:keepLines/>
      <w:widowControl w:val="0"/>
      <w:autoSpaceDE w:val="0"/>
      <w:autoSpaceDN w:val="0"/>
      <w:adjustRightInd w:val="0"/>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9603B"/>
    <w:pPr>
      <w:keepNext/>
      <w:keepLines/>
      <w:widowControl w:val="0"/>
      <w:autoSpaceDE w:val="0"/>
      <w:autoSpaceDN w:val="0"/>
      <w:adjustRightInd w:val="0"/>
      <w:spacing w:before="40" w:after="0" w:line="240"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03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9603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9603B"/>
    <w:rPr>
      <w:rFonts w:asciiTheme="majorHAnsi" w:eastAsiaTheme="majorEastAsia" w:hAnsiTheme="majorHAnsi" w:cstheme="majorBidi"/>
      <w:color w:val="1F4D78" w:themeColor="accent1" w:themeShade="7F"/>
      <w:sz w:val="24"/>
      <w:szCs w:val="24"/>
    </w:rPr>
  </w:style>
  <w:style w:type="numbering" w:customStyle="1" w:styleId="NoList1">
    <w:name w:val="No List1"/>
    <w:next w:val="NoList"/>
    <w:uiPriority w:val="99"/>
    <w:semiHidden/>
    <w:unhideWhenUsed/>
    <w:rsid w:val="0049603B"/>
  </w:style>
  <w:style w:type="paragraph" w:styleId="NoSpacing">
    <w:name w:val="No Spacing"/>
    <w:uiPriority w:val="1"/>
    <w:qFormat/>
    <w:rsid w:val="0049603B"/>
    <w:pPr>
      <w:spacing w:after="0" w:line="240" w:lineRule="auto"/>
    </w:pPr>
  </w:style>
  <w:style w:type="paragraph" w:customStyle="1" w:styleId="Default">
    <w:name w:val="Default"/>
    <w:rsid w:val="0049603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49603B"/>
    <w:rPr>
      <w:color w:val="0563C1" w:themeColor="hyperlink"/>
      <w:u w:val="single"/>
    </w:rPr>
  </w:style>
  <w:style w:type="paragraph" w:styleId="ListParagraph">
    <w:name w:val="List Paragraph"/>
    <w:basedOn w:val="Normal"/>
    <w:uiPriority w:val="34"/>
    <w:qFormat/>
    <w:rsid w:val="0049603B"/>
    <w:pPr>
      <w:widowControl w:val="0"/>
      <w:autoSpaceDE w:val="0"/>
      <w:autoSpaceDN w:val="0"/>
      <w:adjustRightInd w:val="0"/>
      <w:spacing w:after="0" w:line="240" w:lineRule="auto"/>
      <w:ind w:left="720"/>
      <w:contextualSpacing/>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49603B"/>
    <w:pPr>
      <w:widowControl w:val="0"/>
      <w:autoSpaceDE w:val="0"/>
      <w:autoSpaceDN w:val="0"/>
      <w:adjustRightInd w:val="0"/>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49603B"/>
    <w:rPr>
      <w:rFonts w:ascii="Segoe UI" w:eastAsiaTheme="minorEastAsia" w:hAnsi="Segoe UI" w:cs="Segoe UI"/>
      <w:sz w:val="18"/>
      <w:szCs w:val="18"/>
    </w:rPr>
  </w:style>
  <w:style w:type="paragraph" w:styleId="Header">
    <w:name w:val="header"/>
    <w:basedOn w:val="Normal"/>
    <w:link w:val="HeaderChar"/>
    <w:uiPriority w:val="99"/>
    <w:unhideWhenUsed/>
    <w:rsid w:val="0049603B"/>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HeaderChar">
    <w:name w:val="Header Char"/>
    <w:basedOn w:val="DefaultParagraphFont"/>
    <w:link w:val="Header"/>
    <w:uiPriority w:val="99"/>
    <w:rsid w:val="0049603B"/>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49603B"/>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FooterChar">
    <w:name w:val="Footer Char"/>
    <w:basedOn w:val="DefaultParagraphFont"/>
    <w:link w:val="Footer"/>
    <w:uiPriority w:val="99"/>
    <w:rsid w:val="0049603B"/>
    <w:rPr>
      <w:rFonts w:ascii="Times New Roman" w:eastAsiaTheme="minorEastAsia" w:hAnsi="Times New Roman" w:cs="Times New Roman"/>
      <w:sz w:val="24"/>
      <w:szCs w:val="24"/>
    </w:rPr>
  </w:style>
  <w:style w:type="table" w:styleId="TableGrid">
    <w:name w:val="Table Grid"/>
    <w:basedOn w:val="TableNormal"/>
    <w:uiPriority w:val="39"/>
    <w:rsid w:val="00496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60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60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org/advocacy/intfreedom/freedomviewstatement" TargetMode="External"/><Relationship Id="rId13" Type="http://schemas.openxmlformats.org/officeDocument/2006/relationships/hyperlink" Target="http://www.publishers.org/" TargetMode="External"/><Relationship Id="rId18" Type="http://schemas.openxmlformats.org/officeDocument/2006/relationships/hyperlink" Target="http://www.nacs.or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ala.org/advocacy/intfreedom/freedomreadstatement" TargetMode="External"/><Relationship Id="rId12" Type="http://schemas.openxmlformats.org/officeDocument/2006/relationships/hyperlink" Target="https://www.ala.org/" TargetMode="External"/><Relationship Id="rId17" Type="http://schemas.openxmlformats.org/officeDocument/2006/relationships/hyperlink" Target="http://www.ftrf.org/" TargetMode="External"/><Relationship Id="rId2" Type="http://schemas.openxmlformats.org/officeDocument/2006/relationships/styles" Target="styles.xml"/><Relationship Id="rId16" Type="http://schemas.openxmlformats.org/officeDocument/2006/relationships/hyperlink" Target="http://www.cbcbooks.org/" TargetMode="External"/><Relationship Id="rId20" Type="http://schemas.openxmlformats.org/officeDocument/2006/relationships/hyperlink" Target="http://www.ncte.org/" TargetMode="External"/><Relationship Id="rId1" Type="http://schemas.openxmlformats.org/officeDocument/2006/relationships/numbering" Target="numbering.xml"/><Relationship Id="rId6" Type="http://schemas.openxmlformats.org/officeDocument/2006/relationships/hyperlink" Target="https://www.ala.org/advocacy/intfreedom/librarybill" TargetMode="External"/><Relationship Id="rId11" Type="http://schemas.openxmlformats.org/officeDocument/2006/relationships/hyperlink" Target="http://www.ala.org/advocacy/intfreedom/librarybill/interpretations" TargetMode="External"/><Relationship Id="rId5" Type="http://schemas.openxmlformats.org/officeDocument/2006/relationships/image" Target="media/image1.jpeg"/><Relationship Id="rId15" Type="http://schemas.openxmlformats.org/officeDocument/2006/relationships/hyperlink" Target="http://www.aaupnet.org/" TargetMode="External"/><Relationship Id="rId10" Type="http://schemas.openxmlformats.org/officeDocument/2006/relationships/footer" Target="footer1.xml"/><Relationship Id="rId19" Type="http://schemas.openxmlformats.org/officeDocument/2006/relationships/hyperlink" Target="http://www.ncac.org/" TargetMode="External"/><Relationship Id="rId4" Type="http://schemas.openxmlformats.org/officeDocument/2006/relationships/webSettings" Target="webSettings.xml"/><Relationship Id="rId9" Type="http://schemas.openxmlformats.org/officeDocument/2006/relationships/hyperlink" Target="http://www.iowasexoffender.com" TargetMode="External"/><Relationship Id="rId14" Type="http://schemas.openxmlformats.org/officeDocument/2006/relationships/hyperlink" Target="http://www.bookweb.org/abf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35</Pages>
  <Words>9816</Words>
  <Characters>55954</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Donnellson Library</Company>
  <LinksUpToDate>false</LinksUpToDate>
  <CharactersWithSpaces>65639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staff</cp:lastModifiedBy>
  <cp:revision>1</cp:revision>
  <dcterms:created xsi:type="dcterms:W3CDTF">2026-10-27T20:38:00Z</dcterms:created>
  <dcterms:modified xsi:type="dcterms:W3CDTF">2026-10-27T20:48:00Z</dcterms:modified>
</cp:coreProperties>
</file>